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F480787" w14:textId="77777777" w:rsidR="00952B30" w:rsidRPr="00A4090C" w:rsidRDefault="0086384B">
      <w:pPr>
        <w:pStyle w:val="Kopfzeile"/>
        <w:tabs>
          <w:tab w:val="clear" w:pos="4536"/>
          <w:tab w:val="clear" w:pos="9072"/>
        </w:tabs>
        <w:spacing w:line="480" w:lineRule="exact"/>
        <w:rPr>
          <w:b/>
          <w:bCs/>
          <w:sz w:val="48"/>
        </w:rPr>
      </w:pPr>
      <w:r w:rsidRPr="00A4090C">
        <w:rPr>
          <w:noProof/>
          <w:lang w:eastAsia="de-DE"/>
        </w:rPr>
        <w:drawing>
          <wp:anchor distT="0" distB="0" distL="114935" distR="114935" simplePos="0" relativeHeight="251657216" behindDoc="0" locked="0" layoutInCell="1" allowOverlap="1" wp14:anchorId="0B8D9046" wp14:editId="50E47A3C">
            <wp:simplePos x="0" y="0"/>
            <wp:positionH relativeFrom="column">
              <wp:posOffset>4985385</wp:posOffset>
            </wp:positionH>
            <wp:positionV relativeFrom="paragraph">
              <wp:posOffset>-184785</wp:posOffset>
            </wp:positionV>
            <wp:extent cx="761365" cy="847090"/>
            <wp:effectExtent l="19050" t="0" r="635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5" cy="8470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4F4B" w:rsidRPr="00A4090C">
        <w:rPr>
          <w:b/>
          <w:bCs/>
          <w:sz w:val="48"/>
        </w:rPr>
        <w:t>Presseinformation</w:t>
      </w:r>
    </w:p>
    <w:p w14:paraId="29557939" w14:textId="77777777" w:rsidR="00952B30" w:rsidRPr="00A4090C" w:rsidRDefault="00CC4F4B">
      <w:pPr>
        <w:pStyle w:val="Kopfzeile"/>
        <w:tabs>
          <w:tab w:val="clear" w:pos="4536"/>
          <w:tab w:val="clear" w:pos="9072"/>
        </w:tabs>
        <w:spacing w:line="320" w:lineRule="exact"/>
        <w:rPr>
          <w:sz w:val="20"/>
        </w:rPr>
      </w:pPr>
      <w:r w:rsidRPr="00A4090C">
        <w:rPr>
          <w:b/>
          <w:bCs/>
          <w:sz w:val="20"/>
        </w:rPr>
        <w:t>Bundesverband Leichtbeton e.V.</w:t>
      </w:r>
      <w:r w:rsidRPr="00A4090C">
        <w:rPr>
          <w:sz w:val="20"/>
        </w:rPr>
        <w:t>, Postfach 2755, 56517 Neuwied</w:t>
      </w:r>
    </w:p>
    <w:p w14:paraId="4F183581" w14:textId="77777777" w:rsidR="00952B30" w:rsidRPr="00A4090C" w:rsidRDefault="00CC4F4B">
      <w:pPr>
        <w:pStyle w:val="Kopfzeile"/>
        <w:tabs>
          <w:tab w:val="clear" w:pos="4536"/>
          <w:tab w:val="clear" w:pos="9072"/>
        </w:tabs>
        <w:spacing w:line="320" w:lineRule="exact"/>
        <w:rPr>
          <w:sz w:val="20"/>
        </w:rPr>
      </w:pPr>
      <w:r w:rsidRPr="00A4090C">
        <w:rPr>
          <w:sz w:val="20"/>
        </w:rPr>
        <w:t>Abdruck honorarfrei. Belegexemplar und Rückfragen bitte an:</w:t>
      </w:r>
    </w:p>
    <w:p w14:paraId="6EC97FBC" w14:textId="77777777" w:rsidR="00952B30" w:rsidRPr="00A4090C" w:rsidRDefault="00CC4F4B">
      <w:pPr>
        <w:pStyle w:val="Kopfzeile"/>
        <w:tabs>
          <w:tab w:val="clear" w:pos="4536"/>
          <w:tab w:val="clear" w:pos="9072"/>
        </w:tabs>
        <w:spacing w:line="320" w:lineRule="exact"/>
        <w:rPr>
          <w:sz w:val="20"/>
        </w:rPr>
      </w:pPr>
      <w:r w:rsidRPr="00A4090C">
        <w:rPr>
          <w:b/>
          <w:bCs/>
          <w:sz w:val="20"/>
        </w:rPr>
        <w:t>dako pr</w:t>
      </w:r>
      <w:r w:rsidRPr="00A4090C">
        <w:rPr>
          <w:sz w:val="20"/>
        </w:rPr>
        <w:t>, Manforter Straße 133, 51373 Leverkusen, Tel.: 02 14 / 20 69 10</w:t>
      </w:r>
    </w:p>
    <w:p w14:paraId="43364263" w14:textId="77777777" w:rsidR="00952B30" w:rsidRPr="00A4090C" w:rsidRDefault="00952B30">
      <w:pPr>
        <w:pStyle w:val="Kopfzeile"/>
        <w:tabs>
          <w:tab w:val="clear" w:pos="4536"/>
          <w:tab w:val="clear" w:pos="9072"/>
        </w:tabs>
        <w:spacing w:line="320" w:lineRule="exact"/>
        <w:jc w:val="right"/>
        <w:rPr>
          <w:sz w:val="20"/>
        </w:rPr>
      </w:pPr>
    </w:p>
    <w:p w14:paraId="139DA9CF" w14:textId="77777777" w:rsidR="00952B30" w:rsidRPr="00A4090C" w:rsidRDefault="00CC68E5">
      <w:pPr>
        <w:pStyle w:val="Kopfzeile"/>
        <w:tabs>
          <w:tab w:val="clear" w:pos="4536"/>
          <w:tab w:val="clear" w:pos="9072"/>
        </w:tabs>
        <w:spacing w:line="400" w:lineRule="exact"/>
        <w:jc w:val="right"/>
        <w:rPr>
          <w:sz w:val="20"/>
        </w:rPr>
      </w:pPr>
      <w:r w:rsidRPr="00A4090C">
        <w:rPr>
          <w:sz w:val="20"/>
        </w:rPr>
        <w:t>0</w:t>
      </w:r>
      <w:r w:rsidR="00B23430" w:rsidRPr="00A4090C">
        <w:rPr>
          <w:sz w:val="20"/>
        </w:rPr>
        <w:t>1</w:t>
      </w:r>
      <w:r w:rsidR="000F15A4" w:rsidRPr="00A4090C">
        <w:rPr>
          <w:sz w:val="20"/>
        </w:rPr>
        <w:t>/</w:t>
      </w:r>
      <w:r w:rsidRPr="00A4090C">
        <w:rPr>
          <w:sz w:val="20"/>
        </w:rPr>
        <w:t>21</w:t>
      </w:r>
      <w:r w:rsidR="000F15A4" w:rsidRPr="00A4090C">
        <w:rPr>
          <w:sz w:val="20"/>
        </w:rPr>
        <w:t>-0</w:t>
      </w:r>
      <w:r w:rsidRPr="00A4090C">
        <w:rPr>
          <w:sz w:val="20"/>
        </w:rPr>
        <w:t>1</w:t>
      </w:r>
    </w:p>
    <w:p w14:paraId="22881583" w14:textId="77777777" w:rsidR="00952B30" w:rsidRPr="00A4090C" w:rsidRDefault="00CC4F4B">
      <w:pPr>
        <w:pStyle w:val="Kopfzeile"/>
        <w:tabs>
          <w:tab w:val="clear" w:pos="4536"/>
          <w:tab w:val="clear" w:pos="9072"/>
        </w:tabs>
        <w:spacing w:line="320" w:lineRule="exact"/>
        <w:rPr>
          <w:sz w:val="28"/>
          <w:u w:val="single"/>
        </w:rPr>
      </w:pPr>
      <w:r w:rsidRPr="00A4090C">
        <w:rPr>
          <w:sz w:val="28"/>
          <w:u w:val="single"/>
        </w:rPr>
        <w:t>Bundesverband Leichtbeton e.V.</w:t>
      </w:r>
    </w:p>
    <w:p w14:paraId="59ADF59D" w14:textId="77777777" w:rsidR="00952B30" w:rsidRPr="00A4090C" w:rsidRDefault="00952B30">
      <w:pPr>
        <w:pStyle w:val="berschrift1"/>
        <w:numPr>
          <w:ilvl w:val="0"/>
          <w:numId w:val="0"/>
        </w:numPr>
        <w:spacing w:line="240" w:lineRule="auto"/>
        <w:jc w:val="left"/>
        <w:rPr>
          <w:b w:val="0"/>
          <w:bCs w:val="0"/>
          <w:sz w:val="24"/>
        </w:rPr>
      </w:pPr>
    </w:p>
    <w:p w14:paraId="01B47CA1" w14:textId="77777777" w:rsidR="00952B30" w:rsidRPr="00A4090C" w:rsidRDefault="00DE3FB1">
      <w:pPr>
        <w:pStyle w:val="berschrift1"/>
        <w:numPr>
          <w:ilvl w:val="0"/>
          <w:numId w:val="0"/>
        </w:numPr>
        <w:spacing w:line="500" w:lineRule="exact"/>
        <w:jc w:val="left"/>
      </w:pPr>
      <w:r w:rsidRPr="00A4090C">
        <w:t>Massive Vorteile bei der Ökobilanz</w:t>
      </w:r>
    </w:p>
    <w:p w14:paraId="041DD1E2" w14:textId="77777777" w:rsidR="0070014E" w:rsidRPr="00A4090C" w:rsidRDefault="0070014E" w:rsidP="0070014E"/>
    <w:p w14:paraId="070970B9" w14:textId="77777777" w:rsidR="00637321" w:rsidRPr="00A4090C" w:rsidRDefault="0070014E" w:rsidP="007178EC">
      <w:pPr>
        <w:rPr>
          <w:sz w:val="28"/>
        </w:rPr>
      </w:pPr>
      <w:r w:rsidRPr="00A4090C">
        <w:rPr>
          <w:sz w:val="28"/>
        </w:rPr>
        <w:t>Nachhaltig bauen mit Leichtbeton</w:t>
      </w:r>
    </w:p>
    <w:p w14:paraId="1036145C" w14:textId="77777777" w:rsidR="007178EC" w:rsidRPr="00A4090C" w:rsidRDefault="007178EC" w:rsidP="007178EC">
      <w:pPr>
        <w:rPr>
          <w:sz w:val="28"/>
        </w:rPr>
      </w:pPr>
    </w:p>
    <w:p w14:paraId="05B7C99F" w14:textId="45413BE7" w:rsidR="00F57784" w:rsidRPr="00A4090C" w:rsidRDefault="006F30BB" w:rsidP="00F57784">
      <w:pPr>
        <w:spacing w:line="360" w:lineRule="auto"/>
        <w:jc w:val="both"/>
        <w:rPr>
          <w:b/>
          <w:sz w:val="24"/>
        </w:rPr>
      </w:pPr>
      <w:r w:rsidRPr="00A4090C">
        <w:rPr>
          <w:b/>
          <w:sz w:val="24"/>
        </w:rPr>
        <w:t>D</w:t>
      </w:r>
      <w:r w:rsidR="00297882" w:rsidRPr="00A4090C">
        <w:rPr>
          <w:b/>
          <w:sz w:val="24"/>
        </w:rPr>
        <w:t>ie Nachhaltigkeit verwendete</w:t>
      </w:r>
      <w:r w:rsidRPr="00A4090C">
        <w:rPr>
          <w:b/>
          <w:sz w:val="24"/>
        </w:rPr>
        <w:t>r</w:t>
      </w:r>
      <w:r w:rsidR="00297882" w:rsidRPr="00A4090C">
        <w:rPr>
          <w:b/>
          <w:sz w:val="24"/>
        </w:rPr>
        <w:t xml:space="preserve"> Baustoffe </w:t>
      </w:r>
      <w:r w:rsidRPr="00A4090C">
        <w:rPr>
          <w:b/>
          <w:sz w:val="24"/>
        </w:rPr>
        <w:t>spielt heute eine zunehmend</w:t>
      </w:r>
      <w:r w:rsidR="00297882" w:rsidRPr="00A4090C">
        <w:rPr>
          <w:b/>
          <w:sz w:val="24"/>
        </w:rPr>
        <w:t xml:space="preserve"> wichtige Rolle</w:t>
      </w:r>
      <w:r w:rsidRPr="00A4090C">
        <w:rPr>
          <w:b/>
          <w:sz w:val="24"/>
        </w:rPr>
        <w:t>.</w:t>
      </w:r>
      <w:r w:rsidR="00297882" w:rsidRPr="00A4090C">
        <w:rPr>
          <w:b/>
          <w:sz w:val="24"/>
        </w:rPr>
        <w:t xml:space="preserve"> </w:t>
      </w:r>
      <w:r w:rsidR="007D1E17" w:rsidRPr="00CE0A76">
        <w:rPr>
          <w:b/>
          <w:sz w:val="24"/>
        </w:rPr>
        <w:t xml:space="preserve">Aktuelle Untersuchungen zeigen, </w:t>
      </w:r>
      <w:r w:rsidR="007D1E17">
        <w:rPr>
          <w:b/>
          <w:sz w:val="24"/>
        </w:rPr>
        <w:t>dass m</w:t>
      </w:r>
      <w:r w:rsidR="00CB113B" w:rsidRPr="00A4090C">
        <w:rPr>
          <w:b/>
          <w:sz w:val="24"/>
        </w:rPr>
        <w:t>assives Mauerwerk aus Leichtbeton diesbezüglich hohen Anforderungen gerecht</w:t>
      </w:r>
      <w:r w:rsidR="00A22682" w:rsidRPr="00A22682">
        <w:rPr>
          <w:b/>
          <w:sz w:val="24"/>
        </w:rPr>
        <w:t xml:space="preserve"> </w:t>
      </w:r>
      <w:r w:rsidR="00A22682" w:rsidRPr="00A4090C">
        <w:rPr>
          <w:b/>
          <w:sz w:val="24"/>
        </w:rPr>
        <w:t>wird</w:t>
      </w:r>
      <w:r w:rsidRPr="00A4090C">
        <w:rPr>
          <w:b/>
          <w:sz w:val="24"/>
        </w:rPr>
        <w:t>:</w:t>
      </w:r>
      <w:r w:rsidR="00CB113B" w:rsidRPr="00A4090C">
        <w:rPr>
          <w:b/>
          <w:sz w:val="24"/>
        </w:rPr>
        <w:t xml:space="preserve"> </w:t>
      </w:r>
      <w:r w:rsidR="00297882" w:rsidRPr="00A4090C">
        <w:rPr>
          <w:b/>
          <w:sz w:val="24"/>
        </w:rPr>
        <w:t>S</w:t>
      </w:r>
      <w:r w:rsidR="003C2D4E" w:rsidRPr="00A4090C">
        <w:rPr>
          <w:b/>
          <w:sz w:val="24"/>
        </w:rPr>
        <w:t xml:space="preserve">o trägt </w:t>
      </w:r>
      <w:r w:rsidR="00CB113B" w:rsidRPr="00A4090C">
        <w:rPr>
          <w:b/>
          <w:sz w:val="24"/>
        </w:rPr>
        <w:t>es</w:t>
      </w:r>
      <w:r w:rsidR="003C2D4E" w:rsidRPr="00A4090C">
        <w:rPr>
          <w:b/>
          <w:sz w:val="24"/>
        </w:rPr>
        <w:t xml:space="preserve"> etwa maßgeblich dazu bei, wertvolle Energie einzusparen</w:t>
      </w:r>
      <w:r w:rsidR="00F85277" w:rsidRPr="00A4090C">
        <w:rPr>
          <w:b/>
          <w:sz w:val="24"/>
        </w:rPr>
        <w:t xml:space="preserve"> – und zwar sowohl </w:t>
      </w:r>
      <w:r w:rsidRPr="00A4090C">
        <w:rPr>
          <w:b/>
          <w:sz w:val="24"/>
        </w:rPr>
        <w:t>in</w:t>
      </w:r>
      <w:r w:rsidR="00F85277" w:rsidRPr="00A4090C">
        <w:rPr>
          <w:b/>
          <w:sz w:val="24"/>
        </w:rPr>
        <w:t xml:space="preserve"> der Nutzungsphase als auch </w:t>
      </w:r>
      <w:r w:rsidR="008538DC">
        <w:rPr>
          <w:b/>
          <w:sz w:val="24"/>
        </w:rPr>
        <w:t>bereits</w:t>
      </w:r>
      <w:bookmarkStart w:id="0" w:name="_GoBack"/>
      <w:bookmarkEnd w:id="0"/>
      <w:r w:rsidR="00F85277" w:rsidRPr="00A4090C">
        <w:rPr>
          <w:b/>
          <w:sz w:val="24"/>
        </w:rPr>
        <w:t xml:space="preserve"> während der Herstellung</w:t>
      </w:r>
      <w:r w:rsidR="003C2D4E" w:rsidRPr="00A4090C">
        <w:rPr>
          <w:b/>
          <w:sz w:val="24"/>
        </w:rPr>
        <w:t xml:space="preserve">. </w:t>
      </w:r>
      <w:r w:rsidR="00CB113B" w:rsidRPr="00A4090C">
        <w:rPr>
          <w:b/>
          <w:sz w:val="24"/>
        </w:rPr>
        <w:t>Darüber hinaus</w:t>
      </w:r>
      <w:r w:rsidR="009B3121" w:rsidRPr="00A4090C">
        <w:rPr>
          <w:b/>
          <w:sz w:val="24"/>
        </w:rPr>
        <w:t xml:space="preserve"> überzeugt die Leichtbetonbauweise</w:t>
      </w:r>
      <w:r w:rsidR="00CB113B" w:rsidRPr="00A4090C">
        <w:rPr>
          <w:b/>
          <w:sz w:val="24"/>
        </w:rPr>
        <w:t xml:space="preserve"> auch auf lange Sicht</w:t>
      </w:r>
      <w:r w:rsidR="00811EBC" w:rsidRPr="00A4090C">
        <w:rPr>
          <w:b/>
          <w:sz w:val="24"/>
        </w:rPr>
        <w:t>:</w:t>
      </w:r>
      <w:r w:rsidR="009B3121" w:rsidRPr="00A4090C">
        <w:rPr>
          <w:b/>
          <w:sz w:val="24"/>
        </w:rPr>
        <w:t xml:space="preserve"> Nach </w:t>
      </w:r>
      <w:r w:rsidR="00811EBC" w:rsidRPr="00A4090C">
        <w:rPr>
          <w:b/>
          <w:sz w:val="24"/>
        </w:rPr>
        <w:t>Abriss</w:t>
      </w:r>
      <w:r w:rsidR="009B3121" w:rsidRPr="00A4090C">
        <w:rPr>
          <w:b/>
          <w:sz w:val="24"/>
        </w:rPr>
        <w:t xml:space="preserve"> </w:t>
      </w:r>
      <w:r w:rsidR="00811EBC" w:rsidRPr="00A4090C">
        <w:rPr>
          <w:b/>
          <w:sz w:val="24"/>
        </w:rPr>
        <w:t xml:space="preserve">der Wände </w:t>
      </w:r>
      <w:r w:rsidR="009B3121" w:rsidRPr="00A4090C">
        <w:rPr>
          <w:b/>
          <w:sz w:val="24"/>
        </w:rPr>
        <w:t xml:space="preserve">kann der Baustoff </w:t>
      </w:r>
      <w:r w:rsidR="00811EBC" w:rsidRPr="00A4090C">
        <w:rPr>
          <w:b/>
          <w:sz w:val="24"/>
        </w:rPr>
        <w:t xml:space="preserve">wieder </w:t>
      </w:r>
      <w:r w:rsidR="009B3121" w:rsidRPr="00A4090C">
        <w:rPr>
          <w:b/>
          <w:sz w:val="24"/>
        </w:rPr>
        <w:t>recycelt und dem Wertstoffkreislauf zugeführt werden.</w:t>
      </w:r>
    </w:p>
    <w:p w14:paraId="76BE8E2F" w14:textId="77777777" w:rsidR="007178EC" w:rsidRPr="00A4090C" w:rsidRDefault="007178EC" w:rsidP="00F57784">
      <w:pPr>
        <w:spacing w:line="360" w:lineRule="auto"/>
        <w:jc w:val="both"/>
        <w:rPr>
          <w:b/>
          <w:sz w:val="24"/>
        </w:rPr>
      </w:pPr>
    </w:p>
    <w:p w14:paraId="07618E79" w14:textId="3BBD407F" w:rsidR="008D0D50" w:rsidRPr="00A4090C" w:rsidRDefault="00FF7FF6" w:rsidP="00F57784">
      <w:pPr>
        <w:spacing w:line="360" w:lineRule="auto"/>
        <w:jc w:val="both"/>
        <w:rPr>
          <w:rFonts w:cs="Arial"/>
          <w:sz w:val="24"/>
        </w:rPr>
      </w:pPr>
      <w:r w:rsidRPr="00A4090C">
        <w:rPr>
          <w:rFonts w:cs="Arial"/>
          <w:sz w:val="24"/>
        </w:rPr>
        <w:t xml:space="preserve">Immer mehr Menschen </w:t>
      </w:r>
      <w:r w:rsidR="00093321" w:rsidRPr="00A4090C">
        <w:rPr>
          <w:rFonts w:cs="Arial"/>
          <w:sz w:val="24"/>
        </w:rPr>
        <w:t xml:space="preserve">unterstützen </w:t>
      </w:r>
      <w:r w:rsidRPr="00A4090C">
        <w:rPr>
          <w:rFonts w:cs="Arial"/>
          <w:sz w:val="24"/>
        </w:rPr>
        <w:t>Forderungen nach Klima- und Ressourcenschutz, mit dem Ziel einer zukunftsfähigen</w:t>
      </w:r>
      <w:r w:rsidR="00554CF8" w:rsidRPr="00A4090C">
        <w:rPr>
          <w:rFonts w:cs="Arial"/>
          <w:sz w:val="24"/>
        </w:rPr>
        <w:t xml:space="preserve"> </w:t>
      </w:r>
      <w:r w:rsidRPr="00A4090C">
        <w:rPr>
          <w:rFonts w:cs="Arial"/>
          <w:sz w:val="24"/>
        </w:rPr>
        <w:t xml:space="preserve">Lebensweise. </w:t>
      </w:r>
      <w:r w:rsidR="00297882" w:rsidRPr="00A4090C">
        <w:rPr>
          <w:rFonts w:cs="Arial"/>
          <w:sz w:val="24"/>
        </w:rPr>
        <w:t xml:space="preserve">Inzwischen werden </w:t>
      </w:r>
      <w:r w:rsidR="00C63A15" w:rsidRPr="00A4090C">
        <w:rPr>
          <w:rFonts w:cs="Arial"/>
          <w:sz w:val="24"/>
        </w:rPr>
        <w:t xml:space="preserve">die </w:t>
      </w:r>
      <w:r w:rsidRPr="00A4090C">
        <w:rPr>
          <w:rFonts w:cs="Arial"/>
          <w:sz w:val="24"/>
        </w:rPr>
        <w:t>Grundsätze de</w:t>
      </w:r>
      <w:r w:rsidR="00EF45E5" w:rsidRPr="00A4090C">
        <w:rPr>
          <w:rFonts w:cs="Arial"/>
          <w:sz w:val="24"/>
        </w:rPr>
        <w:t>r</w:t>
      </w:r>
      <w:r w:rsidRPr="00A4090C">
        <w:rPr>
          <w:rFonts w:cs="Arial"/>
          <w:sz w:val="24"/>
        </w:rPr>
        <w:t xml:space="preserve"> </w:t>
      </w:r>
      <w:r w:rsidR="00EF45E5" w:rsidRPr="00A4090C">
        <w:rPr>
          <w:rFonts w:cs="Arial"/>
          <w:sz w:val="24"/>
        </w:rPr>
        <w:t>N</w:t>
      </w:r>
      <w:r w:rsidRPr="00A4090C">
        <w:rPr>
          <w:rFonts w:cs="Arial"/>
          <w:sz w:val="24"/>
        </w:rPr>
        <w:t>achhaltig</w:t>
      </w:r>
      <w:r w:rsidR="00EF45E5" w:rsidRPr="00A4090C">
        <w:rPr>
          <w:rFonts w:cs="Arial"/>
          <w:sz w:val="24"/>
        </w:rPr>
        <w:t>keit</w:t>
      </w:r>
      <w:r w:rsidRPr="00A4090C">
        <w:rPr>
          <w:rFonts w:cs="Arial"/>
          <w:sz w:val="24"/>
        </w:rPr>
        <w:t xml:space="preserve"> </w:t>
      </w:r>
      <w:r w:rsidR="00554CF8" w:rsidRPr="00A4090C">
        <w:rPr>
          <w:rFonts w:cs="Arial"/>
          <w:sz w:val="24"/>
        </w:rPr>
        <w:t xml:space="preserve">auch </w:t>
      </w:r>
      <w:r w:rsidRPr="00A4090C">
        <w:rPr>
          <w:rFonts w:cs="Arial"/>
          <w:sz w:val="24"/>
        </w:rPr>
        <w:t xml:space="preserve">bei </w:t>
      </w:r>
      <w:r w:rsidR="00297882" w:rsidRPr="00A4090C">
        <w:rPr>
          <w:rFonts w:cs="Arial"/>
          <w:sz w:val="24"/>
        </w:rPr>
        <w:t xml:space="preserve">der </w:t>
      </w:r>
      <w:r w:rsidRPr="00A4090C">
        <w:rPr>
          <w:rFonts w:cs="Arial"/>
          <w:sz w:val="24"/>
        </w:rPr>
        <w:t xml:space="preserve">Planung von Bauvorhaben </w:t>
      </w:r>
      <w:r w:rsidR="006F30BB" w:rsidRPr="00A4090C">
        <w:rPr>
          <w:rFonts w:cs="Arial"/>
          <w:sz w:val="24"/>
        </w:rPr>
        <w:t xml:space="preserve">zunehmend </w:t>
      </w:r>
      <w:r w:rsidRPr="00A4090C">
        <w:rPr>
          <w:rFonts w:cs="Arial"/>
          <w:sz w:val="24"/>
        </w:rPr>
        <w:t xml:space="preserve">berücksichtigt – nicht nur </w:t>
      </w:r>
      <w:r w:rsidR="00EF45E5" w:rsidRPr="00A4090C">
        <w:rPr>
          <w:rFonts w:cs="Arial"/>
          <w:sz w:val="24"/>
        </w:rPr>
        <w:t>in</w:t>
      </w:r>
      <w:r w:rsidRPr="00A4090C">
        <w:rPr>
          <w:rFonts w:cs="Arial"/>
          <w:sz w:val="24"/>
        </w:rPr>
        <w:t xml:space="preserve"> d</w:t>
      </w:r>
      <w:r w:rsidR="00EF45E5" w:rsidRPr="00A4090C">
        <w:rPr>
          <w:rFonts w:cs="Arial"/>
          <w:sz w:val="24"/>
        </w:rPr>
        <w:t>en</w:t>
      </w:r>
      <w:r w:rsidRPr="00A4090C">
        <w:rPr>
          <w:rFonts w:cs="Arial"/>
          <w:sz w:val="24"/>
        </w:rPr>
        <w:t xml:space="preserve"> eigenen vier Wände</w:t>
      </w:r>
      <w:r w:rsidR="00EF45E5" w:rsidRPr="00A4090C">
        <w:rPr>
          <w:rFonts w:cs="Arial"/>
          <w:sz w:val="24"/>
        </w:rPr>
        <w:t>n</w:t>
      </w:r>
      <w:r w:rsidRPr="00A4090C">
        <w:rPr>
          <w:rFonts w:cs="Arial"/>
          <w:sz w:val="24"/>
        </w:rPr>
        <w:t xml:space="preserve">, sondern auch bei Kindergärten, Schulen oder Verwaltungsgebäuden. </w:t>
      </w:r>
      <w:r w:rsidR="00554CF8" w:rsidRPr="00A4090C">
        <w:rPr>
          <w:rFonts w:cs="Arial"/>
          <w:sz w:val="24"/>
        </w:rPr>
        <w:t xml:space="preserve">Vor diesem Hintergrund spielt die Wahl des passenden Wandbaustoffes eine </w:t>
      </w:r>
      <w:r w:rsidR="008538DC">
        <w:rPr>
          <w:rFonts w:cs="Arial"/>
          <w:sz w:val="24"/>
        </w:rPr>
        <w:t>entscheidende</w:t>
      </w:r>
      <w:r w:rsidR="00554CF8" w:rsidRPr="00A4090C">
        <w:rPr>
          <w:rFonts w:cs="Arial"/>
          <w:sz w:val="24"/>
        </w:rPr>
        <w:t xml:space="preserve"> Rolle</w:t>
      </w:r>
      <w:r w:rsidR="006F30BB" w:rsidRPr="00A4090C">
        <w:rPr>
          <w:rFonts w:cs="Arial"/>
          <w:sz w:val="24"/>
        </w:rPr>
        <w:t>.</w:t>
      </w:r>
      <w:r w:rsidR="00554CF8" w:rsidRPr="00A4090C">
        <w:rPr>
          <w:rFonts w:cs="Arial"/>
          <w:sz w:val="24"/>
        </w:rPr>
        <w:t xml:space="preserve"> </w:t>
      </w:r>
      <w:r w:rsidR="0019783C" w:rsidRPr="00A4090C">
        <w:rPr>
          <w:rFonts w:cs="Arial"/>
          <w:sz w:val="24"/>
        </w:rPr>
        <w:t xml:space="preserve">Auf den ersten Blick scheinen in Sachen Nachhaltigkeit bestimmte Baustoffe im Vorteil zu sein: So punktet Holz im öffentlichen Diskurs etwa als nachwachsender Rohstoff, der </w:t>
      </w:r>
      <w:r w:rsidR="00435F25" w:rsidRPr="00A4090C">
        <w:rPr>
          <w:rFonts w:cs="Arial"/>
          <w:sz w:val="24"/>
        </w:rPr>
        <w:t>zu Lebzeiten</w:t>
      </w:r>
      <w:r w:rsidR="0019783C" w:rsidRPr="00A4090C">
        <w:rPr>
          <w:rFonts w:cs="Arial"/>
          <w:sz w:val="24"/>
        </w:rPr>
        <w:t xml:space="preserve"> Kohlenstoffdioxid bindet. Wie klimafreundlich eine Bauweise tatsächlich ist, zeigt sich aber </w:t>
      </w:r>
      <w:r w:rsidR="00F0199E" w:rsidRPr="00A4090C">
        <w:rPr>
          <w:rFonts w:cs="Arial"/>
          <w:sz w:val="24"/>
        </w:rPr>
        <w:t>erst</w:t>
      </w:r>
      <w:r w:rsidR="0019783C" w:rsidRPr="00A4090C">
        <w:rPr>
          <w:rFonts w:cs="Arial"/>
          <w:sz w:val="24"/>
        </w:rPr>
        <w:t xml:space="preserve"> bei der </w:t>
      </w:r>
      <w:r w:rsidR="008D0D50" w:rsidRPr="00A4090C">
        <w:rPr>
          <w:rFonts w:cs="Arial"/>
          <w:sz w:val="24"/>
        </w:rPr>
        <w:t>gesamten Lebenszyklus-</w:t>
      </w:r>
      <w:r w:rsidR="0019783C" w:rsidRPr="00A4090C">
        <w:rPr>
          <w:rFonts w:cs="Arial"/>
          <w:sz w:val="24"/>
        </w:rPr>
        <w:t>Betrachtung.</w:t>
      </w:r>
    </w:p>
    <w:p w14:paraId="4D7CC610" w14:textId="77777777" w:rsidR="008D0D50" w:rsidRPr="00A4090C" w:rsidRDefault="008D0D50" w:rsidP="008D0D50">
      <w:pPr>
        <w:spacing w:line="360" w:lineRule="auto"/>
        <w:jc w:val="both"/>
        <w:rPr>
          <w:rFonts w:cs="Arial"/>
          <w:b/>
          <w:sz w:val="24"/>
        </w:rPr>
      </w:pPr>
      <w:r w:rsidRPr="00A4090C">
        <w:rPr>
          <w:rFonts w:cs="Arial"/>
          <w:b/>
          <w:sz w:val="24"/>
        </w:rPr>
        <w:lastRenderedPageBreak/>
        <w:t xml:space="preserve">Ganzheitliche Betrachtung </w:t>
      </w:r>
      <w:r w:rsidR="00F0199E" w:rsidRPr="00A4090C">
        <w:rPr>
          <w:rFonts w:cs="Arial"/>
          <w:b/>
          <w:sz w:val="24"/>
        </w:rPr>
        <w:t>der Ökobilanz</w:t>
      </w:r>
    </w:p>
    <w:p w14:paraId="46C73718" w14:textId="77777777" w:rsidR="008D0D50" w:rsidRPr="00A4090C" w:rsidRDefault="008D0D50" w:rsidP="00F57784">
      <w:pPr>
        <w:spacing w:line="360" w:lineRule="auto"/>
        <w:jc w:val="both"/>
        <w:rPr>
          <w:rFonts w:cs="Arial"/>
          <w:sz w:val="24"/>
        </w:rPr>
      </w:pPr>
    </w:p>
    <w:p w14:paraId="6399610B" w14:textId="350C0BF6" w:rsidR="00FB7859" w:rsidRPr="00A4090C" w:rsidRDefault="005C7C1D" w:rsidP="00F57784">
      <w:pPr>
        <w:spacing w:line="360" w:lineRule="auto"/>
        <w:jc w:val="both"/>
        <w:rPr>
          <w:rFonts w:cs="Arial"/>
          <w:sz w:val="24"/>
        </w:rPr>
      </w:pPr>
      <w:r w:rsidRPr="00A4090C">
        <w:rPr>
          <w:rFonts w:cs="Arial"/>
          <w:sz w:val="24"/>
        </w:rPr>
        <w:t>„</w:t>
      </w:r>
      <w:r w:rsidR="007F31E5" w:rsidRPr="00A4090C">
        <w:rPr>
          <w:rFonts w:cs="Arial"/>
          <w:sz w:val="24"/>
        </w:rPr>
        <w:t>Berücksichtigt</w:t>
      </w:r>
      <w:r w:rsidR="00640E23" w:rsidRPr="00A4090C">
        <w:rPr>
          <w:rFonts w:cs="Arial"/>
          <w:sz w:val="24"/>
        </w:rPr>
        <w:t xml:space="preserve"> man alle Aspekte – vo</w:t>
      </w:r>
      <w:r w:rsidR="00EB5BF0" w:rsidRPr="00A4090C">
        <w:rPr>
          <w:rFonts w:cs="Arial"/>
          <w:sz w:val="24"/>
        </w:rPr>
        <w:t>m</w:t>
      </w:r>
      <w:r w:rsidR="00640E23" w:rsidRPr="00A4090C">
        <w:rPr>
          <w:rFonts w:cs="Arial"/>
          <w:sz w:val="24"/>
        </w:rPr>
        <w:t xml:space="preserve"> </w:t>
      </w:r>
      <w:r w:rsidR="00801D19" w:rsidRPr="00A4090C">
        <w:rPr>
          <w:rFonts w:cs="Arial"/>
          <w:sz w:val="24"/>
        </w:rPr>
        <w:t>Ressourcen</w:t>
      </w:r>
      <w:r w:rsidR="00EB5BF0" w:rsidRPr="00A4090C">
        <w:rPr>
          <w:rFonts w:cs="Arial"/>
          <w:sz w:val="24"/>
        </w:rPr>
        <w:t>einsatz</w:t>
      </w:r>
      <w:r w:rsidR="00FC200C" w:rsidRPr="00A4090C">
        <w:rPr>
          <w:rFonts w:cs="Arial"/>
          <w:sz w:val="24"/>
        </w:rPr>
        <w:t xml:space="preserve"> </w:t>
      </w:r>
      <w:r w:rsidR="00640E23" w:rsidRPr="00A4090C">
        <w:rPr>
          <w:rFonts w:cs="Arial"/>
          <w:sz w:val="24"/>
        </w:rPr>
        <w:t>über di</w:t>
      </w:r>
      <w:r w:rsidR="00801D19" w:rsidRPr="00A4090C">
        <w:rPr>
          <w:rFonts w:cs="Arial"/>
          <w:sz w:val="24"/>
        </w:rPr>
        <w:t xml:space="preserve">e Nutzungsphase </w:t>
      </w:r>
      <w:r w:rsidR="00640E23" w:rsidRPr="00A4090C">
        <w:rPr>
          <w:rFonts w:cs="Arial"/>
          <w:sz w:val="24"/>
        </w:rPr>
        <w:t>bis hin zur</w:t>
      </w:r>
      <w:r w:rsidR="00801D19" w:rsidRPr="00A4090C">
        <w:rPr>
          <w:rFonts w:cs="Arial"/>
          <w:sz w:val="24"/>
        </w:rPr>
        <w:t xml:space="preserve"> anschließende</w:t>
      </w:r>
      <w:r w:rsidR="00640E23" w:rsidRPr="00A4090C">
        <w:rPr>
          <w:rFonts w:cs="Arial"/>
          <w:sz w:val="24"/>
        </w:rPr>
        <w:t>n</w:t>
      </w:r>
      <w:r w:rsidR="00801D19" w:rsidRPr="00A4090C">
        <w:rPr>
          <w:rFonts w:cs="Arial"/>
          <w:sz w:val="24"/>
        </w:rPr>
        <w:t xml:space="preserve"> Wiederverwertbarkeit </w:t>
      </w:r>
      <w:r w:rsidR="00640E23" w:rsidRPr="00A4090C">
        <w:rPr>
          <w:rFonts w:cs="Arial"/>
          <w:sz w:val="24"/>
        </w:rPr>
        <w:t xml:space="preserve">– zeigt sich, dass </w:t>
      </w:r>
      <w:r w:rsidR="005E061B" w:rsidRPr="00A4090C">
        <w:rPr>
          <w:rFonts w:cs="Arial"/>
          <w:sz w:val="24"/>
        </w:rPr>
        <w:t>Häuser</w:t>
      </w:r>
      <w:r w:rsidR="00640E23" w:rsidRPr="00A4090C">
        <w:rPr>
          <w:rFonts w:cs="Arial"/>
          <w:sz w:val="24"/>
        </w:rPr>
        <w:t xml:space="preserve"> aus Leichtbeton </w:t>
      </w:r>
      <w:r w:rsidR="00430E24" w:rsidRPr="00A4090C">
        <w:rPr>
          <w:rFonts w:cs="Arial"/>
          <w:sz w:val="24"/>
        </w:rPr>
        <w:t xml:space="preserve">und Holzbauten </w:t>
      </w:r>
      <w:r w:rsidR="00811EBC" w:rsidRPr="00A4090C">
        <w:rPr>
          <w:rFonts w:cs="Arial"/>
          <w:sz w:val="24"/>
        </w:rPr>
        <w:t>eine vergleichbar gute</w:t>
      </w:r>
      <w:r w:rsidR="00640E23" w:rsidRPr="00A4090C">
        <w:rPr>
          <w:rFonts w:cs="Arial"/>
          <w:sz w:val="24"/>
        </w:rPr>
        <w:t xml:space="preserve"> </w:t>
      </w:r>
      <w:r w:rsidR="00EB5BF0" w:rsidRPr="00A4090C">
        <w:rPr>
          <w:rFonts w:cs="Arial"/>
          <w:sz w:val="24"/>
        </w:rPr>
        <w:t>CO</w:t>
      </w:r>
      <w:r w:rsidR="00EB5BF0" w:rsidRPr="00A4090C">
        <w:rPr>
          <w:rFonts w:cs="Arial"/>
          <w:sz w:val="24"/>
          <w:vertAlign w:val="subscript"/>
        </w:rPr>
        <w:t>2</w:t>
      </w:r>
      <w:r w:rsidR="00EB5BF0" w:rsidRPr="00A4090C">
        <w:rPr>
          <w:rFonts w:cs="Arial"/>
          <w:sz w:val="24"/>
        </w:rPr>
        <w:t>-Bilanz aufweisen</w:t>
      </w:r>
      <w:r w:rsidR="0036172F" w:rsidRPr="00A4090C">
        <w:rPr>
          <w:rFonts w:cs="Arial"/>
          <w:sz w:val="24"/>
        </w:rPr>
        <w:t>“, erklärt Dr.</w:t>
      </w:r>
      <w:r w:rsidR="00423B93" w:rsidRPr="00A4090C">
        <w:rPr>
          <w:rFonts w:cs="Arial"/>
          <w:sz w:val="24"/>
        </w:rPr>
        <w:t>-Ing.</w:t>
      </w:r>
      <w:r w:rsidR="0036172F" w:rsidRPr="00A4090C">
        <w:rPr>
          <w:rFonts w:cs="Arial"/>
          <w:sz w:val="24"/>
        </w:rPr>
        <w:t xml:space="preserve"> Sebastian Pohl von den Life Cycle Engineering </w:t>
      </w:r>
      <w:proofErr w:type="spellStart"/>
      <w:r w:rsidR="0036172F" w:rsidRPr="00A4090C">
        <w:rPr>
          <w:rFonts w:cs="Arial"/>
          <w:sz w:val="24"/>
        </w:rPr>
        <w:t>Experts</w:t>
      </w:r>
      <w:proofErr w:type="spellEnd"/>
      <w:r w:rsidR="0036172F" w:rsidRPr="00A4090C">
        <w:rPr>
          <w:rFonts w:cs="Arial"/>
          <w:sz w:val="24"/>
        </w:rPr>
        <w:t xml:space="preserve"> (LCEE</w:t>
      </w:r>
      <w:r w:rsidR="009E35FD">
        <w:rPr>
          <w:rFonts w:cs="Arial"/>
          <w:sz w:val="24"/>
        </w:rPr>
        <w:t>,</w:t>
      </w:r>
      <w:r w:rsidR="0036172F" w:rsidRPr="00A4090C">
        <w:rPr>
          <w:rFonts w:cs="Arial"/>
          <w:sz w:val="24"/>
        </w:rPr>
        <w:t xml:space="preserve"> Darmstadt).</w:t>
      </w:r>
      <w:r w:rsidRPr="00A4090C">
        <w:rPr>
          <w:rFonts w:cs="Arial"/>
          <w:sz w:val="24"/>
        </w:rPr>
        <w:t xml:space="preserve"> </w:t>
      </w:r>
      <w:r w:rsidR="00B85AFE" w:rsidRPr="00A4090C">
        <w:rPr>
          <w:rFonts w:cs="Arial"/>
          <w:sz w:val="24"/>
        </w:rPr>
        <w:t xml:space="preserve">„Je länger der Lebenszyklus des Gebäudes ist, desto vorteilhafter erweist sich </w:t>
      </w:r>
      <w:r w:rsidR="00246AB2" w:rsidRPr="00A4090C">
        <w:rPr>
          <w:rFonts w:cs="Arial"/>
          <w:sz w:val="24"/>
        </w:rPr>
        <w:t xml:space="preserve">aber </w:t>
      </w:r>
      <w:r w:rsidR="00B85AFE" w:rsidRPr="00A4090C">
        <w:rPr>
          <w:rFonts w:cs="Arial"/>
          <w:sz w:val="24"/>
        </w:rPr>
        <w:t>die Massivbauweise.“ S</w:t>
      </w:r>
      <w:r w:rsidR="005F665E" w:rsidRPr="00A4090C">
        <w:rPr>
          <w:rFonts w:cs="Arial"/>
          <w:sz w:val="24"/>
        </w:rPr>
        <w:t>owohl bei</w:t>
      </w:r>
      <w:r w:rsidR="00FC200C" w:rsidRPr="00A4090C">
        <w:rPr>
          <w:rFonts w:cs="Arial"/>
          <w:sz w:val="24"/>
        </w:rPr>
        <w:t xml:space="preserve"> der Produktion konstruktiver Holzwerkstoffe </w:t>
      </w:r>
      <w:r w:rsidR="005F665E" w:rsidRPr="00A4090C">
        <w:rPr>
          <w:rFonts w:cs="Arial"/>
          <w:sz w:val="24"/>
        </w:rPr>
        <w:t>als auch massiver Mauersteine wird</w:t>
      </w:r>
      <w:r w:rsidR="00EA18CF" w:rsidRPr="00A4090C">
        <w:rPr>
          <w:rFonts w:cs="Arial"/>
          <w:sz w:val="24"/>
        </w:rPr>
        <w:t xml:space="preserve"> </w:t>
      </w:r>
      <w:r w:rsidR="00FC200C" w:rsidRPr="00A4090C">
        <w:rPr>
          <w:rFonts w:cs="Arial"/>
          <w:sz w:val="24"/>
        </w:rPr>
        <w:t>Energie verbraucht – und damit CO</w:t>
      </w:r>
      <w:r w:rsidR="00FC200C" w:rsidRPr="00A4090C">
        <w:rPr>
          <w:rFonts w:cs="Arial"/>
          <w:sz w:val="24"/>
          <w:vertAlign w:val="subscript"/>
        </w:rPr>
        <w:t>2</w:t>
      </w:r>
      <w:r w:rsidR="00FC200C" w:rsidRPr="00A4090C">
        <w:rPr>
          <w:rFonts w:cs="Arial"/>
          <w:sz w:val="24"/>
        </w:rPr>
        <w:t xml:space="preserve"> freigesetzt.</w:t>
      </w:r>
      <w:r w:rsidR="005F665E" w:rsidRPr="00A4090C">
        <w:rPr>
          <w:rFonts w:cs="Arial"/>
          <w:sz w:val="24"/>
        </w:rPr>
        <w:t xml:space="preserve"> Leichtbetonsteine</w:t>
      </w:r>
      <w:r w:rsidR="00F53AC7" w:rsidRPr="00A4090C">
        <w:rPr>
          <w:rFonts w:cs="Arial"/>
          <w:sz w:val="24"/>
        </w:rPr>
        <w:t xml:space="preserve"> bestehen allerdings aus natürlichem Bims oder Blähton und müssen daher</w:t>
      </w:r>
      <w:r w:rsidR="005F665E" w:rsidRPr="00A4090C">
        <w:rPr>
          <w:rFonts w:cs="Arial"/>
          <w:sz w:val="24"/>
        </w:rPr>
        <w:t xml:space="preserve"> </w:t>
      </w:r>
      <w:r w:rsidR="00F53AC7" w:rsidRPr="00A4090C">
        <w:rPr>
          <w:rFonts w:cs="Arial"/>
          <w:sz w:val="24"/>
        </w:rPr>
        <w:t xml:space="preserve">materialbedingt </w:t>
      </w:r>
      <w:r w:rsidR="005F665E" w:rsidRPr="00A4090C">
        <w:rPr>
          <w:rFonts w:cs="Arial"/>
          <w:sz w:val="24"/>
        </w:rPr>
        <w:t>nicht wie andere Mauer</w:t>
      </w:r>
      <w:r w:rsidR="00F53AC7" w:rsidRPr="00A4090C">
        <w:rPr>
          <w:rFonts w:cs="Arial"/>
          <w:sz w:val="24"/>
        </w:rPr>
        <w:t xml:space="preserve">werksgattungen im Ofen gebrannt </w:t>
      </w:r>
      <w:r w:rsidR="00F0199E" w:rsidRPr="00A4090C">
        <w:rPr>
          <w:rFonts w:cs="Arial"/>
          <w:sz w:val="24"/>
        </w:rPr>
        <w:t xml:space="preserve">oder bei hohen Temperaturen gehärtet </w:t>
      </w:r>
      <w:r w:rsidR="00F53AC7" w:rsidRPr="00A4090C">
        <w:rPr>
          <w:rFonts w:cs="Arial"/>
          <w:sz w:val="24"/>
        </w:rPr>
        <w:t>werden. Diesem Umstand verdanken sie</w:t>
      </w:r>
      <w:r w:rsidR="005F665E" w:rsidRPr="00A4090C">
        <w:rPr>
          <w:rFonts w:cs="Arial"/>
          <w:sz w:val="24"/>
        </w:rPr>
        <w:t xml:space="preserve"> </w:t>
      </w:r>
      <w:r w:rsidR="00F53AC7" w:rsidRPr="00A4090C">
        <w:rPr>
          <w:rFonts w:cs="Arial"/>
          <w:sz w:val="24"/>
        </w:rPr>
        <w:t>bereits</w:t>
      </w:r>
      <w:r w:rsidR="0019783C" w:rsidRPr="00A4090C">
        <w:rPr>
          <w:rFonts w:cs="Arial"/>
          <w:sz w:val="24"/>
        </w:rPr>
        <w:t xml:space="preserve"> </w:t>
      </w:r>
      <w:r w:rsidR="005068B7" w:rsidRPr="00A4090C">
        <w:rPr>
          <w:rFonts w:cs="Arial"/>
          <w:sz w:val="24"/>
        </w:rPr>
        <w:t xml:space="preserve">in der Herstellungsphase </w:t>
      </w:r>
      <w:r w:rsidR="005F665E" w:rsidRPr="00A4090C">
        <w:rPr>
          <w:rFonts w:cs="Arial"/>
          <w:sz w:val="24"/>
        </w:rPr>
        <w:t>eine vergleichsweise gute Ökobilanz.</w:t>
      </w:r>
      <w:r w:rsidR="00A502B8" w:rsidRPr="00A4090C">
        <w:rPr>
          <w:rFonts w:cs="Arial"/>
          <w:sz w:val="24"/>
        </w:rPr>
        <w:t xml:space="preserve"> </w:t>
      </w:r>
      <w:r w:rsidR="005F665E" w:rsidRPr="00A4090C">
        <w:rPr>
          <w:rFonts w:cs="Arial"/>
          <w:sz w:val="24"/>
        </w:rPr>
        <w:t>„</w:t>
      </w:r>
      <w:r w:rsidR="005832EE" w:rsidRPr="00A4090C">
        <w:rPr>
          <w:rFonts w:cs="Arial"/>
          <w:sz w:val="24"/>
        </w:rPr>
        <w:t>Außerdem e</w:t>
      </w:r>
      <w:r w:rsidR="00A502B8" w:rsidRPr="00A4090C">
        <w:rPr>
          <w:rFonts w:cs="Arial"/>
          <w:sz w:val="24"/>
        </w:rPr>
        <w:t>ntscheidend ist der Energieverbrauch während der Nutzungsphase eines Gebäudes</w:t>
      </w:r>
      <w:r w:rsidR="005F665E" w:rsidRPr="00A4090C">
        <w:rPr>
          <w:rFonts w:cs="Arial"/>
          <w:sz w:val="24"/>
        </w:rPr>
        <w:t>“, führt Pohl aus.</w:t>
      </w:r>
      <w:r w:rsidR="00A502B8" w:rsidRPr="00A4090C">
        <w:rPr>
          <w:rFonts w:cs="Arial"/>
          <w:sz w:val="24"/>
        </w:rPr>
        <w:t xml:space="preserve"> </w:t>
      </w:r>
      <w:r w:rsidR="005F665E" w:rsidRPr="00A4090C">
        <w:rPr>
          <w:rFonts w:cs="Arial"/>
          <w:sz w:val="24"/>
        </w:rPr>
        <w:t>„</w:t>
      </w:r>
      <w:r w:rsidR="00A502B8" w:rsidRPr="00A4090C">
        <w:rPr>
          <w:rFonts w:cs="Arial"/>
          <w:sz w:val="24"/>
        </w:rPr>
        <w:t xml:space="preserve">Hier ist </w:t>
      </w:r>
      <w:r w:rsidR="005832EE" w:rsidRPr="00A4090C">
        <w:rPr>
          <w:rFonts w:cs="Arial"/>
          <w:sz w:val="24"/>
        </w:rPr>
        <w:t>Leichtbeton-</w:t>
      </w:r>
      <w:r w:rsidR="00A502B8" w:rsidRPr="00A4090C">
        <w:rPr>
          <w:rFonts w:cs="Arial"/>
          <w:sz w:val="24"/>
        </w:rPr>
        <w:t>Mauerwerk aufgrund seiner höheren Wärmespeicherfähigkeit im Vorteil</w:t>
      </w:r>
      <w:r w:rsidR="0019783C" w:rsidRPr="00A4090C">
        <w:rPr>
          <w:rFonts w:cs="Arial"/>
          <w:sz w:val="24"/>
        </w:rPr>
        <w:t xml:space="preserve"> gegenüber Holz</w:t>
      </w:r>
      <w:r w:rsidR="00A502B8" w:rsidRPr="00A4090C">
        <w:rPr>
          <w:rFonts w:cs="Arial"/>
          <w:sz w:val="24"/>
        </w:rPr>
        <w:t>.</w:t>
      </w:r>
      <w:r w:rsidR="005F665E" w:rsidRPr="00A4090C">
        <w:rPr>
          <w:rFonts w:cs="Arial"/>
          <w:sz w:val="24"/>
        </w:rPr>
        <w:t>“</w:t>
      </w:r>
      <w:r w:rsidR="00A502B8" w:rsidRPr="00A4090C">
        <w:rPr>
          <w:rFonts w:cs="Arial"/>
          <w:sz w:val="24"/>
        </w:rPr>
        <w:t xml:space="preserve"> So können die </w:t>
      </w:r>
      <w:r w:rsidR="005832EE" w:rsidRPr="00A4090C">
        <w:rPr>
          <w:rFonts w:cs="Arial"/>
          <w:sz w:val="24"/>
        </w:rPr>
        <w:t xml:space="preserve">massiven </w:t>
      </w:r>
      <w:r w:rsidR="00A502B8" w:rsidRPr="00A4090C">
        <w:rPr>
          <w:rFonts w:cs="Arial"/>
          <w:sz w:val="24"/>
        </w:rPr>
        <w:t xml:space="preserve">Außenwände Wärme länger speichern und bei Bedarf zeitverzögert wieder abgeben. Auf diese Weise helfen sie, wertvolle Energie einzusparen – und </w:t>
      </w:r>
      <w:r w:rsidR="00AF1705" w:rsidRPr="00A4090C">
        <w:rPr>
          <w:rFonts w:cs="Arial"/>
          <w:sz w:val="24"/>
        </w:rPr>
        <w:t>senk</w:t>
      </w:r>
      <w:r w:rsidR="005F665E" w:rsidRPr="00A4090C">
        <w:rPr>
          <w:rFonts w:cs="Arial"/>
          <w:sz w:val="24"/>
        </w:rPr>
        <w:t>en</w:t>
      </w:r>
      <w:r w:rsidR="00A502B8" w:rsidRPr="00A4090C">
        <w:rPr>
          <w:rFonts w:cs="Arial"/>
          <w:sz w:val="24"/>
        </w:rPr>
        <w:t xml:space="preserve"> gleichzeitig</w:t>
      </w:r>
      <w:r w:rsidR="00951752" w:rsidRPr="00A4090C">
        <w:rPr>
          <w:rFonts w:cs="Arial"/>
          <w:sz w:val="24"/>
        </w:rPr>
        <w:t xml:space="preserve"> </w:t>
      </w:r>
      <w:r w:rsidR="00AF1705" w:rsidRPr="00A4090C">
        <w:rPr>
          <w:rFonts w:cs="Arial"/>
          <w:sz w:val="24"/>
        </w:rPr>
        <w:t>die Heizkosten</w:t>
      </w:r>
      <w:r w:rsidR="00A502B8" w:rsidRPr="00A4090C">
        <w:rPr>
          <w:rFonts w:cs="Arial"/>
          <w:sz w:val="24"/>
        </w:rPr>
        <w:t xml:space="preserve">. </w:t>
      </w:r>
      <w:r w:rsidR="005832EE" w:rsidRPr="00A4090C">
        <w:rPr>
          <w:rFonts w:cs="Arial"/>
          <w:sz w:val="24"/>
        </w:rPr>
        <w:t>Und a</w:t>
      </w:r>
      <w:r w:rsidR="002A60B0" w:rsidRPr="00A4090C">
        <w:rPr>
          <w:rFonts w:cs="Arial"/>
          <w:sz w:val="24"/>
        </w:rPr>
        <w:t>uch über die Nutzungsdauer hinaus ist die massive Leichtbetonbauweise umweltfreundlich</w:t>
      </w:r>
      <w:r w:rsidR="00951752" w:rsidRPr="00A4090C">
        <w:rPr>
          <w:rFonts w:cs="Arial"/>
          <w:sz w:val="24"/>
        </w:rPr>
        <w:t xml:space="preserve">: So kann der </w:t>
      </w:r>
      <w:r w:rsidR="00837ACB" w:rsidRPr="00A4090C">
        <w:rPr>
          <w:rFonts w:cs="Arial"/>
          <w:sz w:val="24"/>
        </w:rPr>
        <w:t>mineralische Wand</w:t>
      </w:r>
      <w:r w:rsidR="002A60B0" w:rsidRPr="00A4090C">
        <w:rPr>
          <w:rFonts w:cs="Arial"/>
          <w:sz w:val="24"/>
        </w:rPr>
        <w:t>baustoff</w:t>
      </w:r>
      <w:r w:rsidR="00951752" w:rsidRPr="00A4090C">
        <w:rPr>
          <w:rFonts w:cs="Arial"/>
          <w:sz w:val="24"/>
        </w:rPr>
        <w:t xml:space="preserve"> nahezu vollständig recycelt und dem Wertstoffkreislauf wieder zugeführt werden. Altholz aus dem Gebäuderückbau wird hingegen überwiegend verbrannt, wobei das eingespeicherte CO</w:t>
      </w:r>
      <w:r w:rsidR="00951752" w:rsidRPr="00A4090C">
        <w:rPr>
          <w:rFonts w:cs="Arial"/>
          <w:sz w:val="24"/>
          <w:vertAlign w:val="subscript"/>
        </w:rPr>
        <w:t>2</w:t>
      </w:r>
      <w:r w:rsidR="00951752" w:rsidRPr="00A4090C">
        <w:rPr>
          <w:rFonts w:cs="Arial"/>
          <w:sz w:val="24"/>
        </w:rPr>
        <w:t xml:space="preserve"> </w:t>
      </w:r>
      <w:r w:rsidR="005068B7" w:rsidRPr="00A4090C">
        <w:rPr>
          <w:rFonts w:cs="Arial"/>
          <w:sz w:val="24"/>
        </w:rPr>
        <w:t>und weitere Treibhausgase</w:t>
      </w:r>
      <w:r w:rsidR="00951752" w:rsidRPr="00A4090C">
        <w:rPr>
          <w:rFonts w:cs="Arial"/>
          <w:sz w:val="24"/>
        </w:rPr>
        <w:t xml:space="preserve"> freigesetzt </w:t>
      </w:r>
      <w:r w:rsidR="005068B7" w:rsidRPr="00A4090C">
        <w:rPr>
          <w:rFonts w:cs="Arial"/>
          <w:sz w:val="24"/>
        </w:rPr>
        <w:t>werden</w:t>
      </w:r>
      <w:r w:rsidR="00951752" w:rsidRPr="00A4090C">
        <w:rPr>
          <w:rFonts w:cs="Arial"/>
          <w:sz w:val="24"/>
        </w:rPr>
        <w:t>.</w:t>
      </w:r>
      <w:r w:rsidR="0069012E" w:rsidRPr="00A4090C">
        <w:rPr>
          <w:rFonts w:cs="Arial"/>
          <w:sz w:val="24"/>
        </w:rPr>
        <w:t xml:space="preserve"> </w:t>
      </w:r>
    </w:p>
    <w:p w14:paraId="0E2CCE39" w14:textId="77777777" w:rsidR="00951752" w:rsidRPr="00A4090C" w:rsidRDefault="00951752" w:rsidP="00F57784">
      <w:pPr>
        <w:spacing w:line="360" w:lineRule="auto"/>
        <w:jc w:val="both"/>
        <w:rPr>
          <w:rFonts w:cs="Arial"/>
          <w:sz w:val="24"/>
        </w:rPr>
      </w:pPr>
    </w:p>
    <w:p w14:paraId="67F01169" w14:textId="63C2A5DF" w:rsidR="00951752" w:rsidRPr="00A4090C" w:rsidRDefault="005832EE" w:rsidP="00F57784">
      <w:pPr>
        <w:spacing w:line="360" w:lineRule="auto"/>
        <w:jc w:val="both"/>
        <w:rPr>
          <w:rFonts w:cs="Arial"/>
          <w:b/>
          <w:sz w:val="24"/>
        </w:rPr>
      </w:pPr>
      <w:r w:rsidRPr="00A4090C">
        <w:rPr>
          <w:rFonts w:cs="Arial"/>
          <w:b/>
          <w:sz w:val="24"/>
        </w:rPr>
        <w:t>Umwelt</w:t>
      </w:r>
      <w:r w:rsidR="006839EC" w:rsidRPr="00A4090C">
        <w:rPr>
          <w:rFonts w:cs="Arial"/>
          <w:b/>
          <w:sz w:val="24"/>
        </w:rPr>
        <w:t xml:space="preserve"> und Gesundheit etwas Gutes tun</w:t>
      </w:r>
    </w:p>
    <w:p w14:paraId="7FD8C587" w14:textId="77777777" w:rsidR="00FF7FF6" w:rsidRPr="00A4090C" w:rsidRDefault="00FF7FF6" w:rsidP="00F57784">
      <w:pPr>
        <w:spacing w:line="360" w:lineRule="auto"/>
        <w:jc w:val="both"/>
        <w:rPr>
          <w:sz w:val="24"/>
        </w:rPr>
      </w:pPr>
    </w:p>
    <w:p w14:paraId="4A57C104" w14:textId="6B3E2BC4" w:rsidR="00951752" w:rsidRPr="00A4090C" w:rsidRDefault="009952AF" w:rsidP="00F57784">
      <w:pPr>
        <w:spacing w:line="360" w:lineRule="auto"/>
        <w:jc w:val="both"/>
        <w:rPr>
          <w:sz w:val="24"/>
        </w:rPr>
      </w:pPr>
      <w:r w:rsidRPr="00A4090C">
        <w:rPr>
          <w:sz w:val="24"/>
        </w:rPr>
        <w:t xml:space="preserve">Mauerwerk aus </w:t>
      </w:r>
      <w:r w:rsidR="00AF1705" w:rsidRPr="00A4090C">
        <w:rPr>
          <w:sz w:val="24"/>
        </w:rPr>
        <w:t>L</w:t>
      </w:r>
      <w:r w:rsidRPr="00A4090C">
        <w:rPr>
          <w:sz w:val="24"/>
        </w:rPr>
        <w:t>eichtbeton</w:t>
      </w:r>
      <w:r w:rsidR="00AF1705" w:rsidRPr="00A4090C">
        <w:rPr>
          <w:sz w:val="24"/>
        </w:rPr>
        <w:t xml:space="preserve"> weist aber nicht nur eine gute </w:t>
      </w:r>
      <w:r w:rsidR="007F31E5" w:rsidRPr="00A4090C">
        <w:rPr>
          <w:sz w:val="24"/>
        </w:rPr>
        <w:t>Ökob</w:t>
      </w:r>
      <w:r w:rsidR="00AF1705" w:rsidRPr="00A4090C">
        <w:rPr>
          <w:sz w:val="24"/>
        </w:rPr>
        <w:t xml:space="preserve">ilanz auf, sondern sorgt auch für eine </w:t>
      </w:r>
      <w:r w:rsidR="0069012E" w:rsidRPr="00A4090C">
        <w:rPr>
          <w:sz w:val="24"/>
        </w:rPr>
        <w:t xml:space="preserve">wohngesunde Umgebung. Ein </w:t>
      </w:r>
      <w:r w:rsidR="0069012E" w:rsidRPr="00A4090C">
        <w:rPr>
          <w:sz w:val="24"/>
        </w:rPr>
        <w:lastRenderedPageBreak/>
        <w:t xml:space="preserve">wichtiger Faktor für </w:t>
      </w:r>
      <w:r w:rsidR="00AF1705" w:rsidRPr="00A4090C">
        <w:rPr>
          <w:sz w:val="24"/>
        </w:rPr>
        <w:t>gute Raumluftqualität</w:t>
      </w:r>
      <w:r w:rsidR="0069012E" w:rsidRPr="00A4090C">
        <w:rPr>
          <w:sz w:val="24"/>
        </w:rPr>
        <w:t xml:space="preserve"> ist etwa die Schadstoffbelastung</w:t>
      </w:r>
      <w:r w:rsidR="00AF1705" w:rsidRPr="00A4090C">
        <w:rPr>
          <w:sz w:val="24"/>
        </w:rPr>
        <w:t xml:space="preserve">. </w:t>
      </w:r>
      <w:r w:rsidR="00B06940" w:rsidRPr="00A4090C">
        <w:rPr>
          <w:sz w:val="24"/>
        </w:rPr>
        <w:t xml:space="preserve">„Anders als mineralische Baustoffe sind Holzwerkstoffe nicht grundsätzlich emissionsarm, da sie häufig technische Maßnahmen </w:t>
      </w:r>
      <w:r w:rsidR="00F0199E" w:rsidRPr="00A4090C">
        <w:rPr>
          <w:sz w:val="24"/>
        </w:rPr>
        <w:t xml:space="preserve">zur Formgebung sowie </w:t>
      </w:r>
      <w:r w:rsidR="00B06940" w:rsidRPr="00A4090C">
        <w:rPr>
          <w:sz w:val="24"/>
        </w:rPr>
        <w:t>zum Schutz vor Feuchte und Feuer benötigen“, erklärt Pohl.</w:t>
      </w:r>
      <w:r w:rsidR="0069012E" w:rsidRPr="00A4090C">
        <w:rPr>
          <w:sz w:val="24"/>
        </w:rPr>
        <w:t xml:space="preserve"> Dies kann dazu führen, dass sogenannte flüchtige organische Verbindungen (VOC) an die Raumluft abgegeben werden. </w:t>
      </w:r>
      <w:r w:rsidR="00B06940" w:rsidRPr="00A4090C">
        <w:rPr>
          <w:sz w:val="24"/>
        </w:rPr>
        <w:t xml:space="preserve">Da Leichtbetonsteine ausschließlich aus natürlichen Ressourcen </w:t>
      </w:r>
      <w:r w:rsidR="0019783C" w:rsidRPr="00A4090C">
        <w:rPr>
          <w:sz w:val="24"/>
        </w:rPr>
        <w:t>entstehen</w:t>
      </w:r>
      <w:r w:rsidR="00B06940" w:rsidRPr="00A4090C">
        <w:rPr>
          <w:sz w:val="24"/>
        </w:rPr>
        <w:t xml:space="preserve">, besteht diese Gefahr </w:t>
      </w:r>
      <w:r w:rsidR="007F31E5" w:rsidRPr="00A4090C">
        <w:rPr>
          <w:sz w:val="24"/>
        </w:rPr>
        <w:t xml:space="preserve">hier </w:t>
      </w:r>
      <w:r w:rsidR="00B06940" w:rsidRPr="00A4090C">
        <w:rPr>
          <w:sz w:val="24"/>
        </w:rPr>
        <w:t>nicht</w:t>
      </w:r>
      <w:r w:rsidR="00A36BDD" w:rsidRPr="00A4090C">
        <w:rPr>
          <w:sz w:val="24"/>
        </w:rPr>
        <w:t xml:space="preserve">. </w:t>
      </w:r>
      <w:r w:rsidR="0066079C" w:rsidRPr="00A4090C">
        <w:rPr>
          <w:sz w:val="24"/>
        </w:rPr>
        <w:t>„Mauerwerk aus Leichtbeton ermöglicht also nicht nur nachhaltiges Bauen, sondern trägt gleichzeitig auch zu einem wohngesunde</w:t>
      </w:r>
      <w:r w:rsidR="0045721E" w:rsidRPr="00A4090C">
        <w:rPr>
          <w:sz w:val="24"/>
        </w:rPr>
        <w:t>n</w:t>
      </w:r>
      <w:r w:rsidR="0066079C" w:rsidRPr="00A4090C">
        <w:rPr>
          <w:sz w:val="24"/>
        </w:rPr>
        <w:t xml:space="preserve"> Umfeld bei“, fasst Pohl zusammen. </w:t>
      </w:r>
    </w:p>
    <w:p w14:paraId="4B21F0EB" w14:textId="77777777" w:rsidR="003B028D" w:rsidRPr="00A4090C" w:rsidRDefault="003B028D" w:rsidP="00F57784">
      <w:pPr>
        <w:spacing w:line="360" w:lineRule="auto"/>
        <w:jc w:val="both"/>
        <w:rPr>
          <w:sz w:val="24"/>
        </w:rPr>
      </w:pPr>
    </w:p>
    <w:p w14:paraId="2394916B" w14:textId="1CD8A28F" w:rsidR="00314B43" w:rsidRPr="00A4090C" w:rsidRDefault="00951752">
      <w:pPr>
        <w:pStyle w:val="WW-Textkrper2"/>
        <w:spacing w:line="360" w:lineRule="auto"/>
        <w:jc w:val="right"/>
      </w:pPr>
      <w:r w:rsidRPr="00A4090C">
        <w:t>ca. 3.</w:t>
      </w:r>
      <w:r w:rsidR="003B028D" w:rsidRPr="00A4090C">
        <w:t>7</w:t>
      </w:r>
      <w:r w:rsidRPr="00A4090C">
        <w:t>00 Zeichen</w:t>
      </w:r>
    </w:p>
    <w:p w14:paraId="09166B20" w14:textId="77777777" w:rsidR="00B16807" w:rsidRPr="00A4090C" w:rsidRDefault="00B16807" w:rsidP="00505E2E">
      <w:pPr>
        <w:spacing w:line="400" w:lineRule="exact"/>
        <w:jc w:val="both"/>
        <w:rPr>
          <w:b/>
          <w:sz w:val="24"/>
        </w:rPr>
      </w:pPr>
    </w:p>
    <w:p w14:paraId="3C18581B" w14:textId="77777777" w:rsidR="00505E2E" w:rsidRPr="00A4090C" w:rsidRDefault="00CC4F4B" w:rsidP="00505E2E">
      <w:pPr>
        <w:spacing w:line="400" w:lineRule="exact"/>
        <w:jc w:val="both"/>
        <w:rPr>
          <w:sz w:val="24"/>
        </w:rPr>
      </w:pPr>
      <w:r w:rsidRPr="00A4090C">
        <w:rPr>
          <w:b/>
          <w:sz w:val="24"/>
        </w:rPr>
        <w:t>Hinweis:</w:t>
      </w:r>
      <w:r w:rsidRPr="00A4090C">
        <w:rPr>
          <w:sz w:val="24"/>
        </w:rPr>
        <w:t xml:space="preserve"> Dieser Text ist auch online abrufbar unter </w:t>
      </w:r>
      <w:r w:rsidRPr="00A4090C">
        <w:rPr>
          <w:b/>
          <w:sz w:val="24"/>
        </w:rPr>
        <w:t>www.dako-pr.de</w:t>
      </w:r>
      <w:r w:rsidRPr="00A4090C">
        <w:rPr>
          <w:sz w:val="24"/>
        </w:rPr>
        <w:t>.</w:t>
      </w:r>
    </w:p>
    <w:p w14:paraId="0CF8E777" w14:textId="2AB73F82" w:rsidR="00505E2E" w:rsidRDefault="00505E2E" w:rsidP="00505E2E">
      <w:pPr>
        <w:spacing w:line="400" w:lineRule="exact"/>
        <w:jc w:val="both"/>
        <w:rPr>
          <w:sz w:val="24"/>
        </w:rPr>
      </w:pPr>
    </w:p>
    <w:p w14:paraId="530C1752" w14:textId="77777777" w:rsidR="00CE0A76" w:rsidRPr="00A4090C" w:rsidRDefault="00CE0A76" w:rsidP="00505E2E">
      <w:pPr>
        <w:spacing w:line="400" w:lineRule="exact"/>
        <w:jc w:val="both"/>
        <w:rPr>
          <w:sz w:val="24"/>
        </w:rPr>
      </w:pPr>
    </w:p>
    <w:p w14:paraId="43D48A09" w14:textId="61F5B352" w:rsidR="00952B30" w:rsidRPr="00A4090C" w:rsidRDefault="00CE0A76" w:rsidP="00505E2E">
      <w:pPr>
        <w:spacing w:line="400" w:lineRule="exact"/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br w:type="column"/>
      </w:r>
      <w:r w:rsidR="00CC4F4B" w:rsidRPr="00A4090C">
        <w:rPr>
          <w:b/>
          <w:sz w:val="24"/>
          <w:u w:val="single"/>
        </w:rPr>
        <w:lastRenderedPageBreak/>
        <w:t>Bildunterschrift</w:t>
      </w:r>
      <w:r>
        <w:rPr>
          <w:b/>
          <w:sz w:val="24"/>
          <w:u w:val="single"/>
        </w:rPr>
        <w:t>en</w:t>
      </w:r>
    </w:p>
    <w:p w14:paraId="4BC051E3" w14:textId="1CE87CF8" w:rsidR="00952B30" w:rsidRPr="00A4090C" w:rsidRDefault="000F15A4">
      <w:pPr>
        <w:spacing w:line="400" w:lineRule="exact"/>
        <w:rPr>
          <w:rFonts w:cs="Arial"/>
          <w:b/>
          <w:bCs/>
          <w:sz w:val="24"/>
        </w:rPr>
      </w:pPr>
      <w:r w:rsidRPr="00A4090C">
        <w:rPr>
          <w:rFonts w:cs="Arial"/>
          <w:b/>
          <w:bCs/>
          <w:sz w:val="24"/>
        </w:rPr>
        <w:t>[</w:t>
      </w:r>
      <w:r w:rsidR="00402BEE" w:rsidRPr="00A4090C">
        <w:rPr>
          <w:rFonts w:cs="Arial"/>
          <w:b/>
          <w:bCs/>
          <w:sz w:val="24"/>
        </w:rPr>
        <w:t>2</w:t>
      </w:r>
      <w:r w:rsidRPr="00A4090C">
        <w:rPr>
          <w:rFonts w:cs="Arial"/>
          <w:b/>
          <w:bCs/>
          <w:sz w:val="24"/>
        </w:rPr>
        <w:t>1-0</w:t>
      </w:r>
      <w:r w:rsidR="00402BEE" w:rsidRPr="00A4090C">
        <w:rPr>
          <w:rFonts w:cs="Arial"/>
          <w:b/>
          <w:bCs/>
          <w:sz w:val="24"/>
        </w:rPr>
        <w:t xml:space="preserve">1 </w:t>
      </w:r>
      <w:r w:rsidR="001F61AD" w:rsidRPr="00A4090C">
        <w:rPr>
          <w:rFonts w:cs="Arial"/>
          <w:b/>
          <w:bCs/>
          <w:sz w:val="24"/>
        </w:rPr>
        <w:t>Einfamilienhaus</w:t>
      </w:r>
      <w:r w:rsidR="00CC4F4B" w:rsidRPr="00A4090C">
        <w:rPr>
          <w:rFonts w:cs="Arial"/>
          <w:b/>
          <w:bCs/>
          <w:sz w:val="24"/>
        </w:rPr>
        <w:t>]</w:t>
      </w:r>
    </w:p>
    <w:p w14:paraId="54BD428F" w14:textId="702444CE" w:rsidR="004965E1" w:rsidRPr="00A4090C" w:rsidRDefault="008C188D">
      <w:pPr>
        <w:spacing w:line="400" w:lineRule="exact"/>
        <w:jc w:val="both"/>
        <w:rPr>
          <w:i/>
          <w:sz w:val="24"/>
        </w:rPr>
      </w:pPr>
      <w:r w:rsidRPr="00A4090C">
        <w:rPr>
          <w:i/>
          <w:sz w:val="24"/>
        </w:rPr>
        <w:t>Für den Bau eines nachhaltigen Hauses spielen</w:t>
      </w:r>
      <w:r w:rsidR="0075472A" w:rsidRPr="00A4090C">
        <w:rPr>
          <w:i/>
          <w:sz w:val="24"/>
        </w:rPr>
        <w:t xml:space="preserve"> </w:t>
      </w:r>
      <w:r w:rsidRPr="00A4090C">
        <w:rPr>
          <w:i/>
          <w:sz w:val="24"/>
        </w:rPr>
        <w:t>Wandbaustoffe</w:t>
      </w:r>
      <w:r w:rsidR="00FF2D80" w:rsidRPr="00A4090C">
        <w:rPr>
          <w:i/>
          <w:sz w:val="24"/>
        </w:rPr>
        <w:t xml:space="preserve"> eine wichtige Rolle: Leichtbeton</w:t>
      </w:r>
      <w:r w:rsidRPr="00A4090C">
        <w:rPr>
          <w:i/>
          <w:sz w:val="24"/>
        </w:rPr>
        <w:t>steine erfüllen</w:t>
      </w:r>
      <w:r w:rsidR="00FF2D80" w:rsidRPr="00A4090C">
        <w:rPr>
          <w:i/>
          <w:sz w:val="24"/>
        </w:rPr>
        <w:t xml:space="preserve"> dabei höchste Ansprüche</w:t>
      </w:r>
      <w:r w:rsidR="00F57784" w:rsidRPr="00A4090C">
        <w:rPr>
          <w:i/>
          <w:sz w:val="24"/>
        </w:rPr>
        <w:t>.</w:t>
      </w:r>
      <w:r w:rsidRPr="00A4090C">
        <w:rPr>
          <w:i/>
          <w:sz w:val="24"/>
        </w:rPr>
        <w:t xml:space="preserve"> So überzeugen</w:t>
      </w:r>
      <w:r w:rsidR="00FF2D80" w:rsidRPr="00A4090C">
        <w:rPr>
          <w:i/>
          <w:sz w:val="24"/>
        </w:rPr>
        <w:t xml:space="preserve"> </w:t>
      </w:r>
      <w:r w:rsidRPr="00A4090C">
        <w:rPr>
          <w:i/>
          <w:sz w:val="24"/>
        </w:rPr>
        <w:t>sie</w:t>
      </w:r>
      <w:r w:rsidR="00FF2D80" w:rsidRPr="00A4090C">
        <w:rPr>
          <w:i/>
          <w:sz w:val="24"/>
        </w:rPr>
        <w:t xml:space="preserve"> </w:t>
      </w:r>
      <w:r w:rsidRPr="00A4090C">
        <w:rPr>
          <w:i/>
          <w:sz w:val="24"/>
        </w:rPr>
        <w:t xml:space="preserve">– dank </w:t>
      </w:r>
      <w:r w:rsidR="00413CFD" w:rsidRPr="00A4090C">
        <w:rPr>
          <w:i/>
          <w:sz w:val="24"/>
        </w:rPr>
        <w:t>hoher</w:t>
      </w:r>
      <w:r w:rsidR="00FF2D80" w:rsidRPr="00A4090C">
        <w:rPr>
          <w:i/>
          <w:sz w:val="24"/>
        </w:rPr>
        <w:t xml:space="preserve"> Wärmedämmung sowie Recyclingfähigkeit </w:t>
      </w:r>
      <w:r w:rsidRPr="00A4090C">
        <w:rPr>
          <w:i/>
          <w:sz w:val="24"/>
        </w:rPr>
        <w:t xml:space="preserve">– mit </w:t>
      </w:r>
      <w:r w:rsidR="00FF2D80" w:rsidRPr="00A4090C">
        <w:rPr>
          <w:i/>
          <w:sz w:val="24"/>
        </w:rPr>
        <w:t xml:space="preserve">einer </w:t>
      </w:r>
      <w:r w:rsidRPr="00A4090C">
        <w:rPr>
          <w:i/>
          <w:sz w:val="24"/>
        </w:rPr>
        <w:t xml:space="preserve">sehr </w:t>
      </w:r>
      <w:r w:rsidR="00FF2D80" w:rsidRPr="00A4090C">
        <w:rPr>
          <w:i/>
          <w:sz w:val="24"/>
        </w:rPr>
        <w:t>guten Ökobilanz.</w:t>
      </w:r>
    </w:p>
    <w:p w14:paraId="7BAF4C6D" w14:textId="77777777" w:rsidR="00845706" w:rsidRPr="00A4090C" w:rsidRDefault="009830CD" w:rsidP="00162839">
      <w:pPr>
        <w:pStyle w:val="Textkrper21"/>
        <w:jc w:val="right"/>
        <w:rPr>
          <w:b/>
          <w:bCs/>
        </w:rPr>
      </w:pPr>
      <w:r w:rsidRPr="00A4090C">
        <w:rPr>
          <w:i w:val="0"/>
          <w:iCs w:val="0"/>
        </w:rPr>
        <w:t>Foto</w:t>
      </w:r>
      <w:r w:rsidR="00CC4F4B" w:rsidRPr="00A4090C">
        <w:rPr>
          <w:i w:val="0"/>
          <w:iCs w:val="0"/>
        </w:rPr>
        <w:t>: Bundesverband Leichtbe</w:t>
      </w:r>
      <w:r w:rsidR="00960CEA" w:rsidRPr="00A4090C">
        <w:rPr>
          <w:i w:val="0"/>
          <w:iCs w:val="0"/>
        </w:rPr>
        <w:t>ton</w:t>
      </w:r>
      <w:r w:rsidR="001816FE" w:rsidRPr="00A4090C">
        <w:rPr>
          <w:i w:val="0"/>
          <w:iCs w:val="0"/>
        </w:rPr>
        <w:t xml:space="preserve"> e.V.</w:t>
      </w:r>
      <w:r w:rsidR="00CC6F98" w:rsidRPr="00A4090C">
        <w:rPr>
          <w:i w:val="0"/>
          <w:iCs w:val="0"/>
        </w:rPr>
        <w:t xml:space="preserve">/ Franz Carl </w:t>
      </w:r>
      <w:proofErr w:type="spellStart"/>
      <w:r w:rsidR="00CC6F98" w:rsidRPr="00A4090C">
        <w:rPr>
          <w:i w:val="0"/>
          <w:iCs w:val="0"/>
        </w:rPr>
        <w:t>Nüdling</w:t>
      </w:r>
      <w:proofErr w:type="spellEnd"/>
    </w:p>
    <w:p w14:paraId="0F13E1B2" w14:textId="77777777" w:rsidR="00624C4B" w:rsidRPr="00A4090C" w:rsidRDefault="00624C4B" w:rsidP="000F15A4">
      <w:pPr>
        <w:spacing w:line="400" w:lineRule="exact"/>
        <w:rPr>
          <w:rFonts w:cs="Arial"/>
          <w:b/>
          <w:bCs/>
          <w:sz w:val="24"/>
        </w:rPr>
      </w:pPr>
    </w:p>
    <w:p w14:paraId="08C612F4" w14:textId="11E78E5E" w:rsidR="00FF2D80" w:rsidRPr="00A4090C" w:rsidRDefault="00D05B96" w:rsidP="000F15A4">
      <w:pPr>
        <w:spacing w:line="400" w:lineRule="exact"/>
        <w:rPr>
          <w:rFonts w:cs="Arial"/>
          <w:b/>
          <w:bCs/>
          <w:sz w:val="24"/>
        </w:rPr>
      </w:pPr>
      <w:r w:rsidRPr="00A4090C">
        <w:rPr>
          <w:rFonts w:cs="Arial"/>
          <w:b/>
          <w:bCs/>
          <w:sz w:val="24"/>
        </w:rPr>
        <w:t>[21-01 CO2-Bilanz]</w:t>
      </w:r>
    </w:p>
    <w:p w14:paraId="5958C102" w14:textId="1232B79F" w:rsidR="00D05B96" w:rsidRPr="00A4090C" w:rsidRDefault="00907504" w:rsidP="003B028D">
      <w:pPr>
        <w:spacing w:line="400" w:lineRule="exact"/>
        <w:jc w:val="both"/>
        <w:rPr>
          <w:rFonts w:cs="Arial"/>
          <w:bCs/>
          <w:i/>
          <w:sz w:val="24"/>
        </w:rPr>
      </w:pPr>
      <w:r w:rsidRPr="00A4090C">
        <w:rPr>
          <w:rFonts w:cs="Arial"/>
          <w:bCs/>
          <w:i/>
          <w:sz w:val="24"/>
        </w:rPr>
        <w:t xml:space="preserve">Wie nachhaltig eine Bauweise wirklich ist, zeigt sich erst bei der </w:t>
      </w:r>
      <w:r w:rsidR="008C188D" w:rsidRPr="00A4090C">
        <w:rPr>
          <w:rFonts w:cs="Arial"/>
          <w:bCs/>
          <w:i/>
          <w:sz w:val="24"/>
        </w:rPr>
        <w:t>gesamten Lebenszyklus-</w:t>
      </w:r>
      <w:r w:rsidRPr="00A4090C">
        <w:rPr>
          <w:rFonts w:cs="Arial"/>
          <w:bCs/>
          <w:i/>
          <w:sz w:val="24"/>
        </w:rPr>
        <w:t xml:space="preserve">Betrachtung. </w:t>
      </w:r>
      <w:r w:rsidR="00F061F0" w:rsidRPr="00A4090C">
        <w:rPr>
          <w:rFonts w:cs="Arial"/>
          <w:bCs/>
          <w:i/>
          <w:sz w:val="24"/>
        </w:rPr>
        <w:t>Demnach weis</w:t>
      </w:r>
      <w:r w:rsidR="008C188D" w:rsidRPr="00A4090C">
        <w:rPr>
          <w:rFonts w:cs="Arial"/>
          <w:bCs/>
          <w:i/>
          <w:sz w:val="24"/>
        </w:rPr>
        <w:t>t</w:t>
      </w:r>
      <w:r w:rsidRPr="00A4090C">
        <w:rPr>
          <w:rFonts w:cs="Arial"/>
          <w:bCs/>
          <w:i/>
          <w:sz w:val="24"/>
        </w:rPr>
        <w:t xml:space="preserve"> massives Mauerwerk aus Leichtbeton </w:t>
      </w:r>
      <w:r w:rsidR="008C188D" w:rsidRPr="00A4090C">
        <w:rPr>
          <w:rFonts w:cs="Arial"/>
          <w:bCs/>
          <w:i/>
          <w:sz w:val="24"/>
        </w:rPr>
        <w:t>im Vergleich zu</w:t>
      </w:r>
      <w:r w:rsidRPr="00A4090C">
        <w:rPr>
          <w:rFonts w:cs="Arial"/>
          <w:bCs/>
          <w:i/>
          <w:sz w:val="24"/>
        </w:rPr>
        <w:t xml:space="preserve"> Holz</w:t>
      </w:r>
      <w:r w:rsidR="008C188D" w:rsidRPr="00A4090C">
        <w:rPr>
          <w:rFonts w:cs="Arial"/>
          <w:bCs/>
          <w:i/>
          <w:sz w:val="24"/>
        </w:rPr>
        <w:t>bauten</w:t>
      </w:r>
      <w:r w:rsidRPr="00A4090C">
        <w:rPr>
          <w:rFonts w:cs="Arial"/>
          <w:bCs/>
          <w:i/>
          <w:sz w:val="24"/>
        </w:rPr>
        <w:t xml:space="preserve"> kaum Unterschiede in der CO</w:t>
      </w:r>
      <w:r w:rsidRPr="00A4090C">
        <w:rPr>
          <w:rFonts w:cs="Arial"/>
          <w:bCs/>
          <w:i/>
          <w:sz w:val="24"/>
          <w:vertAlign w:val="subscript"/>
        </w:rPr>
        <w:t>2</w:t>
      </w:r>
      <w:r w:rsidRPr="00A4090C">
        <w:rPr>
          <w:rFonts w:cs="Arial"/>
          <w:bCs/>
          <w:i/>
          <w:sz w:val="24"/>
        </w:rPr>
        <w:t>-Bilanz auf.</w:t>
      </w:r>
    </w:p>
    <w:p w14:paraId="3CF151BA" w14:textId="77777777" w:rsidR="00F061F0" w:rsidRPr="00A4090C" w:rsidRDefault="00F061F0" w:rsidP="00F061F0">
      <w:pPr>
        <w:spacing w:line="400" w:lineRule="exact"/>
        <w:jc w:val="right"/>
        <w:rPr>
          <w:rFonts w:cs="Arial"/>
          <w:bCs/>
          <w:sz w:val="24"/>
        </w:rPr>
      </w:pPr>
      <w:r w:rsidRPr="00A4090C">
        <w:rPr>
          <w:rFonts w:cs="Arial"/>
          <w:bCs/>
          <w:sz w:val="24"/>
        </w:rPr>
        <w:t xml:space="preserve">Grafik: Life Cycle Engineering </w:t>
      </w:r>
      <w:proofErr w:type="spellStart"/>
      <w:r w:rsidRPr="00A4090C">
        <w:rPr>
          <w:rFonts w:cs="Arial"/>
          <w:bCs/>
          <w:sz w:val="24"/>
        </w:rPr>
        <w:t>Experts</w:t>
      </w:r>
      <w:proofErr w:type="spellEnd"/>
    </w:p>
    <w:p w14:paraId="10D92AE9" w14:textId="77777777" w:rsidR="00907504" w:rsidRPr="00A4090C" w:rsidRDefault="00907504" w:rsidP="000F15A4">
      <w:pPr>
        <w:spacing w:line="400" w:lineRule="exact"/>
        <w:rPr>
          <w:rFonts w:cs="Arial"/>
          <w:bCs/>
          <w:sz w:val="24"/>
        </w:rPr>
      </w:pPr>
    </w:p>
    <w:p w14:paraId="764FD40E" w14:textId="77777777" w:rsidR="00F061F0" w:rsidRPr="00A4090C" w:rsidRDefault="00F061F0" w:rsidP="000F15A4">
      <w:pPr>
        <w:spacing w:line="400" w:lineRule="exact"/>
        <w:rPr>
          <w:rFonts w:cs="Arial"/>
          <w:bCs/>
          <w:sz w:val="24"/>
        </w:rPr>
      </w:pPr>
    </w:p>
    <w:p w14:paraId="6F870BC1" w14:textId="7B4D5D00" w:rsidR="00624C4B" w:rsidRPr="00A4090C" w:rsidRDefault="00624C4B" w:rsidP="000F15A4">
      <w:pPr>
        <w:spacing w:line="400" w:lineRule="exact"/>
        <w:rPr>
          <w:rFonts w:cs="Arial"/>
          <w:b/>
          <w:bCs/>
          <w:sz w:val="24"/>
        </w:rPr>
      </w:pPr>
      <w:r w:rsidRPr="00A4090C">
        <w:rPr>
          <w:rFonts w:cs="Arial"/>
          <w:b/>
          <w:bCs/>
          <w:sz w:val="24"/>
        </w:rPr>
        <w:t>[21-01 Leichtbetonsteine]</w:t>
      </w:r>
    </w:p>
    <w:p w14:paraId="27664382" w14:textId="08EE792D" w:rsidR="00624C4B" w:rsidRPr="00A4090C" w:rsidRDefault="00CC6066" w:rsidP="003B028D">
      <w:pPr>
        <w:spacing w:line="400" w:lineRule="exact"/>
        <w:jc w:val="both"/>
        <w:rPr>
          <w:rFonts w:cs="Arial"/>
          <w:bCs/>
          <w:i/>
          <w:sz w:val="24"/>
        </w:rPr>
      </w:pPr>
      <w:r w:rsidRPr="00A4090C">
        <w:rPr>
          <w:rFonts w:cs="Arial"/>
          <w:bCs/>
          <w:i/>
          <w:sz w:val="24"/>
        </w:rPr>
        <w:t xml:space="preserve">Mauerwerk aus </w:t>
      </w:r>
      <w:r w:rsidR="00F061F0" w:rsidRPr="00A4090C">
        <w:rPr>
          <w:rFonts w:cs="Arial"/>
          <w:bCs/>
          <w:i/>
          <w:sz w:val="24"/>
        </w:rPr>
        <w:t>Leichtbeton</w:t>
      </w:r>
      <w:r w:rsidR="00DE3FB1" w:rsidRPr="00A4090C">
        <w:rPr>
          <w:rFonts w:cs="Arial"/>
          <w:bCs/>
          <w:i/>
          <w:sz w:val="24"/>
        </w:rPr>
        <w:t xml:space="preserve"> ist </w:t>
      </w:r>
      <w:r w:rsidR="00F061F0" w:rsidRPr="00A4090C">
        <w:rPr>
          <w:rFonts w:cs="Arial"/>
          <w:bCs/>
          <w:i/>
          <w:sz w:val="24"/>
        </w:rPr>
        <w:t xml:space="preserve">hochwärmedämmend und hilft so, wertvolle Energie einzusparen. Als rein mineralischer Wandbaustoff wirkt er sich gleichzeitig positiv auf die Wohngesundheit aus. </w:t>
      </w:r>
      <w:r w:rsidR="00F410AD" w:rsidRPr="00A4090C">
        <w:rPr>
          <w:rFonts w:cs="Arial"/>
          <w:bCs/>
          <w:i/>
          <w:sz w:val="24"/>
        </w:rPr>
        <w:t xml:space="preserve"> </w:t>
      </w:r>
    </w:p>
    <w:p w14:paraId="1938985D" w14:textId="77777777" w:rsidR="00624C4B" w:rsidRPr="00A4090C" w:rsidRDefault="00624C4B">
      <w:pPr>
        <w:pStyle w:val="Textkrper21"/>
        <w:jc w:val="right"/>
        <w:rPr>
          <w:i w:val="0"/>
          <w:iCs w:val="0"/>
        </w:rPr>
      </w:pPr>
      <w:r w:rsidRPr="00A4090C">
        <w:rPr>
          <w:i w:val="0"/>
          <w:iCs w:val="0"/>
        </w:rPr>
        <w:t xml:space="preserve">Foto: </w:t>
      </w:r>
      <w:r w:rsidR="00CC6F98" w:rsidRPr="00A4090C">
        <w:rPr>
          <w:i w:val="0"/>
          <w:iCs w:val="0"/>
        </w:rPr>
        <w:t>Bundesverband Leichtbeton e.V./</w:t>
      </w:r>
      <w:proofErr w:type="spellStart"/>
      <w:r w:rsidR="00CC6F98" w:rsidRPr="00A4090C">
        <w:rPr>
          <w:i w:val="0"/>
          <w:iCs w:val="0"/>
        </w:rPr>
        <w:t>Trasswerke</w:t>
      </w:r>
      <w:proofErr w:type="spellEnd"/>
      <w:r w:rsidR="00CC6F98" w:rsidRPr="00A4090C">
        <w:rPr>
          <w:i w:val="0"/>
          <w:iCs w:val="0"/>
        </w:rPr>
        <w:t xml:space="preserve"> </w:t>
      </w:r>
      <w:proofErr w:type="spellStart"/>
      <w:r w:rsidR="00CC6F98" w:rsidRPr="00A4090C">
        <w:rPr>
          <w:i w:val="0"/>
          <w:iCs w:val="0"/>
        </w:rPr>
        <w:t>Meurin</w:t>
      </w:r>
      <w:proofErr w:type="spellEnd"/>
    </w:p>
    <w:p w14:paraId="2B39DBDD" w14:textId="77777777" w:rsidR="00E2517E" w:rsidRPr="00A4090C" w:rsidRDefault="00E2517E">
      <w:pPr>
        <w:pStyle w:val="Textkrper21"/>
        <w:jc w:val="right"/>
        <w:rPr>
          <w:i w:val="0"/>
          <w:iCs w:val="0"/>
        </w:rPr>
      </w:pPr>
    </w:p>
    <w:p w14:paraId="65B469FA" w14:textId="3FAB7B21" w:rsidR="00CC6F98" w:rsidRPr="00A4090C" w:rsidRDefault="00CC6F98">
      <w:pPr>
        <w:pStyle w:val="Textkrper21"/>
        <w:jc w:val="right"/>
        <w:rPr>
          <w:i w:val="0"/>
          <w:iCs w:val="0"/>
        </w:rPr>
      </w:pPr>
    </w:p>
    <w:p w14:paraId="309F7B47" w14:textId="77777777" w:rsidR="003B028D" w:rsidRPr="00A4090C" w:rsidRDefault="003B028D">
      <w:pPr>
        <w:pStyle w:val="Textkrper21"/>
        <w:jc w:val="right"/>
        <w:rPr>
          <w:i w:val="0"/>
          <w:iCs w:val="0"/>
        </w:rPr>
      </w:pPr>
    </w:p>
    <w:p w14:paraId="55527A9B" w14:textId="77777777" w:rsidR="00952B30" w:rsidRPr="00A4090C" w:rsidRDefault="00CC4F4B">
      <w:pPr>
        <w:pStyle w:val="berschrift6"/>
        <w:numPr>
          <w:ilvl w:val="0"/>
          <w:numId w:val="0"/>
        </w:numPr>
        <w:rPr>
          <w:b w:val="0"/>
          <w:bCs w:val="0"/>
        </w:rPr>
      </w:pPr>
      <w:r w:rsidRPr="00A4090C">
        <w:rPr>
          <w:b w:val="0"/>
          <w:bCs w:val="0"/>
        </w:rPr>
        <w:t>Rückfragen beantwortet gern</w:t>
      </w:r>
    </w:p>
    <w:p w14:paraId="58365D88" w14:textId="77777777" w:rsidR="00952B30" w:rsidRPr="00A4090C" w:rsidRDefault="00952B30">
      <w:pPr>
        <w:rPr>
          <w:sz w:val="24"/>
        </w:rPr>
      </w:pPr>
    </w:p>
    <w:p w14:paraId="38AF005A" w14:textId="77777777" w:rsidR="00952B30" w:rsidRPr="00A4090C" w:rsidRDefault="00CC4F4B">
      <w:pPr>
        <w:ind w:left="3402" w:hanging="3402"/>
        <w:rPr>
          <w:b/>
          <w:sz w:val="20"/>
          <w:lang w:val="en-GB"/>
        </w:rPr>
      </w:pPr>
      <w:r w:rsidRPr="00A4090C">
        <w:rPr>
          <w:b/>
          <w:sz w:val="20"/>
        </w:rPr>
        <w:t>Bundesverband Leichtbeton e.V.</w:t>
      </w:r>
      <w:r w:rsidRPr="00A4090C">
        <w:rPr>
          <w:b/>
          <w:sz w:val="20"/>
        </w:rPr>
        <w:tab/>
        <w:t xml:space="preserve">      </w:t>
      </w:r>
      <w:r w:rsidRPr="00A4090C">
        <w:rPr>
          <w:b/>
          <w:sz w:val="20"/>
          <w:lang w:val="en-GB"/>
        </w:rPr>
        <w:t>dako pr corporate communications</w:t>
      </w:r>
    </w:p>
    <w:p w14:paraId="2CAD3D49" w14:textId="77777777" w:rsidR="00952B30" w:rsidRPr="00A4090C" w:rsidRDefault="00CC4F4B">
      <w:pPr>
        <w:ind w:left="3402" w:hanging="3402"/>
        <w:rPr>
          <w:bCs/>
          <w:sz w:val="20"/>
          <w:lang w:val="en-GB"/>
        </w:rPr>
      </w:pPr>
      <w:r w:rsidRPr="00A4090C">
        <w:rPr>
          <w:bCs/>
          <w:sz w:val="20"/>
          <w:lang w:val="en-GB"/>
        </w:rPr>
        <w:t>Dieter Heller</w:t>
      </w:r>
      <w:r w:rsidRPr="00A4090C">
        <w:rPr>
          <w:bCs/>
          <w:sz w:val="20"/>
          <w:lang w:val="en-GB"/>
        </w:rPr>
        <w:tab/>
        <w:t xml:space="preserve">      </w:t>
      </w:r>
      <w:r w:rsidR="00CC68E5" w:rsidRPr="00A4090C">
        <w:rPr>
          <w:bCs/>
          <w:sz w:val="20"/>
          <w:lang w:val="en-GB"/>
        </w:rPr>
        <w:t>Lena Weigelt</w:t>
      </w:r>
    </w:p>
    <w:p w14:paraId="0D14E307" w14:textId="77777777" w:rsidR="00952B30" w:rsidRPr="00A4090C" w:rsidRDefault="00CC4F4B">
      <w:pPr>
        <w:ind w:left="3402" w:hanging="3402"/>
        <w:rPr>
          <w:bCs/>
          <w:sz w:val="20"/>
          <w:lang w:val="fr-FR"/>
        </w:rPr>
      </w:pPr>
      <w:r w:rsidRPr="00A4090C">
        <w:rPr>
          <w:bCs/>
          <w:sz w:val="20"/>
          <w:lang w:val="fr-FR"/>
        </w:rPr>
        <w:t>Tel.: 0 26 31 – 35 55 50</w:t>
      </w:r>
      <w:r w:rsidRPr="00A4090C">
        <w:rPr>
          <w:bCs/>
          <w:sz w:val="20"/>
          <w:lang w:val="fr-FR"/>
        </w:rPr>
        <w:tab/>
        <w:t xml:space="preserve">      Tel.: 02 14 – 20 69 1-0</w:t>
      </w:r>
    </w:p>
    <w:p w14:paraId="75563E49" w14:textId="77777777" w:rsidR="00952B30" w:rsidRPr="00A4090C" w:rsidRDefault="00CC4F4B">
      <w:pPr>
        <w:ind w:left="3402" w:hanging="3402"/>
        <w:rPr>
          <w:bCs/>
          <w:sz w:val="20"/>
          <w:lang w:val="fr-FR"/>
        </w:rPr>
      </w:pPr>
      <w:r w:rsidRPr="00A4090C">
        <w:rPr>
          <w:bCs/>
          <w:sz w:val="20"/>
          <w:lang w:val="fr-FR"/>
        </w:rPr>
        <w:t>Fax: 0 26 31 – 31 33 6</w:t>
      </w:r>
      <w:r w:rsidRPr="00A4090C">
        <w:rPr>
          <w:bCs/>
          <w:sz w:val="20"/>
          <w:lang w:val="fr-FR"/>
        </w:rPr>
        <w:tab/>
        <w:t xml:space="preserve">      Fax: 02 14 – 20 69 1-50</w:t>
      </w:r>
    </w:p>
    <w:p w14:paraId="08A05FF3" w14:textId="77777777" w:rsidR="00497164" w:rsidRPr="00A4090C" w:rsidRDefault="00CC4F4B" w:rsidP="00F061F0">
      <w:pPr>
        <w:ind w:left="3402" w:hanging="3402"/>
        <w:rPr>
          <w:sz w:val="20"/>
          <w:lang w:val="fr-FR"/>
        </w:rPr>
      </w:pPr>
      <w:r w:rsidRPr="00A4090C">
        <w:rPr>
          <w:sz w:val="20"/>
          <w:lang w:val="fr-FR"/>
        </w:rPr>
        <w:t xml:space="preserve">Mail: info@leichtbeton.de </w:t>
      </w:r>
      <w:r w:rsidRPr="00A4090C">
        <w:rPr>
          <w:sz w:val="20"/>
          <w:lang w:val="fr-FR"/>
        </w:rPr>
        <w:tab/>
        <w:t xml:space="preserve">      Mail: </w:t>
      </w:r>
      <w:r w:rsidR="00CC68E5" w:rsidRPr="00A4090C">
        <w:rPr>
          <w:sz w:val="20"/>
          <w:lang w:val="fr-FR"/>
        </w:rPr>
        <w:t>l.weigelt</w:t>
      </w:r>
      <w:r w:rsidR="00497164" w:rsidRPr="00A4090C">
        <w:rPr>
          <w:sz w:val="20"/>
          <w:lang w:val="fr-FR"/>
        </w:rPr>
        <w:t>@dako-pr.de</w:t>
      </w:r>
    </w:p>
    <w:sectPr w:rsidR="00497164" w:rsidRPr="00A4090C" w:rsidSect="00307618">
      <w:footerReference w:type="default" r:id="rId8"/>
      <w:pgSz w:w="11906" w:h="16838"/>
      <w:pgMar w:top="1493" w:right="2975" w:bottom="1701" w:left="1701" w:header="1247" w:footer="6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03AD4" w14:textId="77777777" w:rsidR="00295BAD" w:rsidRDefault="00295BAD">
      <w:r>
        <w:separator/>
      </w:r>
    </w:p>
  </w:endnote>
  <w:endnote w:type="continuationSeparator" w:id="0">
    <w:p w14:paraId="5339E967" w14:textId="77777777" w:rsidR="00295BAD" w:rsidRDefault="0029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C9B378" w14:textId="77777777" w:rsidR="00742D86" w:rsidRDefault="00CC68E5" w:rsidP="00742D86">
    <w:pPr>
      <w:pStyle w:val="Fuzeile"/>
      <w:tabs>
        <w:tab w:val="right" w:pos="6803"/>
      </w:tabs>
    </w:pPr>
    <w:proofErr w:type="spellStart"/>
    <w:r>
      <w:rPr>
        <w:sz w:val="16"/>
      </w:rPr>
      <w:t>lw</w:t>
    </w:r>
    <w:proofErr w:type="spellEnd"/>
    <w:r w:rsidR="00742D86">
      <w:rPr>
        <w:sz w:val="16"/>
      </w:rPr>
      <w:t xml:space="preserve">/ </w:t>
    </w:r>
    <w:r>
      <w:rPr>
        <w:sz w:val="16"/>
      </w:rPr>
      <w:t>21-01 Ökobilanz massive Leichtbetonbauweise</w:t>
    </w:r>
    <w:r w:rsidR="00742D86">
      <w:rPr>
        <w:sz w:val="16"/>
      </w:rPr>
      <w:tab/>
    </w:r>
    <w:r w:rsidR="00742D86">
      <w:rPr>
        <w:sz w:val="16"/>
      </w:rPr>
      <w:tab/>
      <w:t xml:space="preserve">Seite </w:t>
    </w:r>
    <w:r w:rsidR="005E3587">
      <w:rPr>
        <w:sz w:val="16"/>
      </w:rPr>
      <w:fldChar w:fldCharType="begin"/>
    </w:r>
    <w:r w:rsidR="00742D86">
      <w:rPr>
        <w:sz w:val="16"/>
      </w:rPr>
      <w:instrText xml:space="preserve"> PAGE \*Arabic </w:instrText>
    </w:r>
    <w:r w:rsidR="005E3587">
      <w:rPr>
        <w:sz w:val="16"/>
      </w:rPr>
      <w:fldChar w:fldCharType="separate"/>
    </w:r>
    <w:r w:rsidR="00E053B3">
      <w:rPr>
        <w:noProof/>
        <w:sz w:val="16"/>
      </w:rPr>
      <w:t>2</w:t>
    </w:r>
    <w:r w:rsidR="005E3587">
      <w:rPr>
        <w:sz w:val="16"/>
      </w:rPr>
      <w:fldChar w:fldCharType="end"/>
    </w:r>
    <w:r w:rsidR="00742D86">
      <w:rPr>
        <w:sz w:val="16"/>
      </w:rPr>
      <w:t xml:space="preserve"> von </w:t>
    </w:r>
    <w:r w:rsidR="005E3587">
      <w:rPr>
        <w:rStyle w:val="Seitenzahl"/>
        <w:sz w:val="16"/>
      </w:rPr>
      <w:fldChar w:fldCharType="begin"/>
    </w:r>
    <w:r w:rsidR="00742D86">
      <w:rPr>
        <w:rStyle w:val="Seitenzahl"/>
        <w:sz w:val="16"/>
      </w:rPr>
      <w:instrText xml:space="preserve"> NUMPAGES \*Arabic </w:instrText>
    </w:r>
    <w:r w:rsidR="005E3587">
      <w:rPr>
        <w:rStyle w:val="Seitenzahl"/>
        <w:sz w:val="16"/>
      </w:rPr>
      <w:fldChar w:fldCharType="separate"/>
    </w:r>
    <w:r w:rsidR="00E053B3">
      <w:rPr>
        <w:rStyle w:val="Seitenzahl"/>
        <w:noProof/>
        <w:sz w:val="16"/>
      </w:rPr>
      <w:t>5</w:t>
    </w:r>
    <w:r w:rsidR="005E3587">
      <w:rPr>
        <w:rStyle w:val="Seitenzahl"/>
        <w:sz w:val="16"/>
      </w:rPr>
      <w:fldChar w:fldCharType="end"/>
    </w:r>
  </w:p>
  <w:p w14:paraId="69F6B252" w14:textId="77777777" w:rsidR="00742D86" w:rsidRPr="00742D86" w:rsidRDefault="00742D86" w:rsidP="00742D8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436F88" w14:textId="77777777" w:rsidR="00295BAD" w:rsidRDefault="00295BAD">
      <w:r>
        <w:separator/>
      </w:r>
    </w:p>
  </w:footnote>
  <w:footnote w:type="continuationSeparator" w:id="0">
    <w:p w14:paraId="14CFD890" w14:textId="77777777" w:rsidR="00295BAD" w:rsidRDefault="00295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berschrift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berschrift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berschrift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9B1"/>
    <w:rsid w:val="00021F0F"/>
    <w:rsid w:val="0002280A"/>
    <w:rsid w:val="00033960"/>
    <w:rsid w:val="000353DC"/>
    <w:rsid w:val="00042305"/>
    <w:rsid w:val="000921EC"/>
    <w:rsid w:val="00093321"/>
    <w:rsid w:val="00096733"/>
    <w:rsid w:val="000A4518"/>
    <w:rsid w:val="000B519F"/>
    <w:rsid w:val="000B738C"/>
    <w:rsid w:val="000C17AB"/>
    <w:rsid w:val="000C4F3F"/>
    <w:rsid w:val="000C5323"/>
    <w:rsid w:val="000C6A54"/>
    <w:rsid w:val="000D49B1"/>
    <w:rsid w:val="000E4A74"/>
    <w:rsid w:val="000E721E"/>
    <w:rsid w:val="000F15A4"/>
    <w:rsid w:val="000F7C68"/>
    <w:rsid w:val="00102FD2"/>
    <w:rsid w:val="00110C2D"/>
    <w:rsid w:val="001114BC"/>
    <w:rsid w:val="00146D7F"/>
    <w:rsid w:val="00153513"/>
    <w:rsid w:val="0015501A"/>
    <w:rsid w:val="00160831"/>
    <w:rsid w:val="00162839"/>
    <w:rsid w:val="001650CD"/>
    <w:rsid w:val="001816FE"/>
    <w:rsid w:val="00182E79"/>
    <w:rsid w:val="00191CEB"/>
    <w:rsid w:val="0019537D"/>
    <w:rsid w:val="00196C47"/>
    <w:rsid w:val="0019783C"/>
    <w:rsid w:val="001A204D"/>
    <w:rsid w:val="001A5DD6"/>
    <w:rsid w:val="001D680F"/>
    <w:rsid w:val="001F61AD"/>
    <w:rsid w:val="0022082A"/>
    <w:rsid w:val="00222764"/>
    <w:rsid w:val="00226BCA"/>
    <w:rsid w:val="00241180"/>
    <w:rsid w:val="00246AB2"/>
    <w:rsid w:val="00251A7B"/>
    <w:rsid w:val="00253319"/>
    <w:rsid w:val="00271ED0"/>
    <w:rsid w:val="00277289"/>
    <w:rsid w:val="00286A14"/>
    <w:rsid w:val="00295BAD"/>
    <w:rsid w:val="00297882"/>
    <w:rsid w:val="002A60B0"/>
    <w:rsid w:val="002B3E07"/>
    <w:rsid w:val="002B7E73"/>
    <w:rsid w:val="002D7704"/>
    <w:rsid w:val="002E3AF6"/>
    <w:rsid w:val="002E740E"/>
    <w:rsid w:val="002F266B"/>
    <w:rsid w:val="00307618"/>
    <w:rsid w:val="00314B43"/>
    <w:rsid w:val="00317148"/>
    <w:rsid w:val="00327B74"/>
    <w:rsid w:val="003332BC"/>
    <w:rsid w:val="00336DBD"/>
    <w:rsid w:val="003426A8"/>
    <w:rsid w:val="003450BE"/>
    <w:rsid w:val="003524B5"/>
    <w:rsid w:val="00353023"/>
    <w:rsid w:val="003568B7"/>
    <w:rsid w:val="0036172F"/>
    <w:rsid w:val="00377B5F"/>
    <w:rsid w:val="00383633"/>
    <w:rsid w:val="003B028D"/>
    <w:rsid w:val="003B03BD"/>
    <w:rsid w:val="003B33E4"/>
    <w:rsid w:val="003B622F"/>
    <w:rsid w:val="003C2D4E"/>
    <w:rsid w:val="003C3727"/>
    <w:rsid w:val="003C4167"/>
    <w:rsid w:val="003C4B9A"/>
    <w:rsid w:val="003C6144"/>
    <w:rsid w:val="003E1C69"/>
    <w:rsid w:val="003F0119"/>
    <w:rsid w:val="00402BEE"/>
    <w:rsid w:val="00403247"/>
    <w:rsid w:val="00410B15"/>
    <w:rsid w:val="00413CFD"/>
    <w:rsid w:val="00416BC6"/>
    <w:rsid w:val="00423B93"/>
    <w:rsid w:val="00424E57"/>
    <w:rsid w:val="00430E24"/>
    <w:rsid w:val="00435F25"/>
    <w:rsid w:val="00440836"/>
    <w:rsid w:val="004570FB"/>
    <w:rsid w:val="0045721E"/>
    <w:rsid w:val="00473B22"/>
    <w:rsid w:val="00480431"/>
    <w:rsid w:val="004828DB"/>
    <w:rsid w:val="00486548"/>
    <w:rsid w:val="00493252"/>
    <w:rsid w:val="004965E1"/>
    <w:rsid w:val="00497164"/>
    <w:rsid w:val="004A1A74"/>
    <w:rsid w:val="004A1DEA"/>
    <w:rsid w:val="004A7374"/>
    <w:rsid w:val="004B32AE"/>
    <w:rsid w:val="004C7F70"/>
    <w:rsid w:val="004D5C7E"/>
    <w:rsid w:val="004E0C02"/>
    <w:rsid w:val="004E0E53"/>
    <w:rsid w:val="004E165C"/>
    <w:rsid w:val="004F57B8"/>
    <w:rsid w:val="004F7214"/>
    <w:rsid w:val="00505BEE"/>
    <w:rsid w:val="00505E2E"/>
    <w:rsid w:val="005068B7"/>
    <w:rsid w:val="00510074"/>
    <w:rsid w:val="005129B1"/>
    <w:rsid w:val="00520078"/>
    <w:rsid w:val="00525D33"/>
    <w:rsid w:val="005360EF"/>
    <w:rsid w:val="00545F7A"/>
    <w:rsid w:val="005476C2"/>
    <w:rsid w:val="00554CF8"/>
    <w:rsid w:val="00565655"/>
    <w:rsid w:val="0056585D"/>
    <w:rsid w:val="00583219"/>
    <w:rsid w:val="005832EE"/>
    <w:rsid w:val="00590F55"/>
    <w:rsid w:val="005B2ECF"/>
    <w:rsid w:val="005B69FF"/>
    <w:rsid w:val="005C7C1D"/>
    <w:rsid w:val="005D56D6"/>
    <w:rsid w:val="005E061B"/>
    <w:rsid w:val="005E1717"/>
    <w:rsid w:val="005E32D2"/>
    <w:rsid w:val="005E3587"/>
    <w:rsid w:val="005E3C77"/>
    <w:rsid w:val="005F607E"/>
    <w:rsid w:val="005F665E"/>
    <w:rsid w:val="005F6C48"/>
    <w:rsid w:val="00611407"/>
    <w:rsid w:val="00624C4B"/>
    <w:rsid w:val="00624E81"/>
    <w:rsid w:val="006269D1"/>
    <w:rsid w:val="00631CA1"/>
    <w:rsid w:val="00637321"/>
    <w:rsid w:val="00640E23"/>
    <w:rsid w:val="0066079C"/>
    <w:rsid w:val="006650F8"/>
    <w:rsid w:val="006839EC"/>
    <w:rsid w:val="0069012E"/>
    <w:rsid w:val="00691D58"/>
    <w:rsid w:val="006A199A"/>
    <w:rsid w:val="006A2C65"/>
    <w:rsid w:val="006A2DAB"/>
    <w:rsid w:val="006B09DD"/>
    <w:rsid w:val="006B3323"/>
    <w:rsid w:val="006B76AA"/>
    <w:rsid w:val="006C1E1A"/>
    <w:rsid w:val="006C3B06"/>
    <w:rsid w:val="006F30BB"/>
    <w:rsid w:val="0070014E"/>
    <w:rsid w:val="007054D4"/>
    <w:rsid w:val="0071138D"/>
    <w:rsid w:val="007117F4"/>
    <w:rsid w:val="007178EC"/>
    <w:rsid w:val="0073078B"/>
    <w:rsid w:val="00742D86"/>
    <w:rsid w:val="007528A9"/>
    <w:rsid w:val="00752919"/>
    <w:rsid w:val="0075472A"/>
    <w:rsid w:val="007601F4"/>
    <w:rsid w:val="00765ED8"/>
    <w:rsid w:val="00765F2E"/>
    <w:rsid w:val="00770082"/>
    <w:rsid w:val="007708E8"/>
    <w:rsid w:val="007712C0"/>
    <w:rsid w:val="00772260"/>
    <w:rsid w:val="00794672"/>
    <w:rsid w:val="007B6F14"/>
    <w:rsid w:val="007D1E17"/>
    <w:rsid w:val="007D2ED2"/>
    <w:rsid w:val="007D5D93"/>
    <w:rsid w:val="007F31E5"/>
    <w:rsid w:val="00801D19"/>
    <w:rsid w:val="00811EBC"/>
    <w:rsid w:val="008138E1"/>
    <w:rsid w:val="00814BCF"/>
    <w:rsid w:val="0081594B"/>
    <w:rsid w:val="00837ACB"/>
    <w:rsid w:val="00840B6B"/>
    <w:rsid w:val="008440E8"/>
    <w:rsid w:val="00845706"/>
    <w:rsid w:val="008538DC"/>
    <w:rsid w:val="0086384B"/>
    <w:rsid w:val="0086507F"/>
    <w:rsid w:val="0088074D"/>
    <w:rsid w:val="00882430"/>
    <w:rsid w:val="00884D11"/>
    <w:rsid w:val="008B3565"/>
    <w:rsid w:val="008C188D"/>
    <w:rsid w:val="008C63AA"/>
    <w:rsid w:val="008D0D50"/>
    <w:rsid w:val="008D32B7"/>
    <w:rsid w:val="008D3863"/>
    <w:rsid w:val="008D5185"/>
    <w:rsid w:val="008E3C3F"/>
    <w:rsid w:val="008F4917"/>
    <w:rsid w:val="008F6332"/>
    <w:rsid w:val="00907504"/>
    <w:rsid w:val="00913808"/>
    <w:rsid w:val="00913852"/>
    <w:rsid w:val="009150D3"/>
    <w:rsid w:val="009218C8"/>
    <w:rsid w:val="009256E0"/>
    <w:rsid w:val="00941A9C"/>
    <w:rsid w:val="00944A89"/>
    <w:rsid w:val="009510D0"/>
    <w:rsid w:val="00951752"/>
    <w:rsid w:val="00952B30"/>
    <w:rsid w:val="00953C98"/>
    <w:rsid w:val="00954B56"/>
    <w:rsid w:val="00960CEA"/>
    <w:rsid w:val="0096316C"/>
    <w:rsid w:val="009677CE"/>
    <w:rsid w:val="009703C3"/>
    <w:rsid w:val="00973649"/>
    <w:rsid w:val="0097766D"/>
    <w:rsid w:val="009828D2"/>
    <w:rsid w:val="009830CD"/>
    <w:rsid w:val="009862D9"/>
    <w:rsid w:val="009952AF"/>
    <w:rsid w:val="009A40F0"/>
    <w:rsid w:val="009B3121"/>
    <w:rsid w:val="009B5274"/>
    <w:rsid w:val="009B625E"/>
    <w:rsid w:val="009B7D45"/>
    <w:rsid w:val="009C33A2"/>
    <w:rsid w:val="009C3704"/>
    <w:rsid w:val="009E35FD"/>
    <w:rsid w:val="009F3554"/>
    <w:rsid w:val="009F5DF6"/>
    <w:rsid w:val="00A12E48"/>
    <w:rsid w:val="00A22682"/>
    <w:rsid w:val="00A23014"/>
    <w:rsid w:val="00A31B61"/>
    <w:rsid w:val="00A369E7"/>
    <w:rsid w:val="00A36BDD"/>
    <w:rsid w:val="00A4090C"/>
    <w:rsid w:val="00A4241E"/>
    <w:rsid w:val="00A502B8"/>
    <w:rsid w:val="00A635A9"/>
    <w:rsid w:val="00A81E71"/>
    <w:rsid w:val="00A846DD"/>
    <w:rsid w:val="00AA7220"/>
    <w:rsid w:val="00AB6F11"/>
    <w:rsid w:val="00AC2A2E"/>
    <w:rsid w:val="00AC42B8"/>
    <w:rsid w:val="00AD5CE3"/>
    <w:rsid w:val="00AF0F4A"/>
    <w:rsid w:val="00AF1705"/>
    <w:rsid w:val="00B0137B"/>
    <w:rsid w:val="00B06940"/>
    <w:rsid w:val="00B16807"/>
    <w:rsid w:val="00B23430"/>
    <w:rsid w:val="00B46166"/>
    <w:rsid w:val="00B46701"/>
    <w:rsid w:val="00B56D5A"/>
    <w:rsid w:val="00B67454"/>
    <w:rsid w:val="00B75CD4"/>
    <w:rsid w:val="00B8594F"/>
    <w:rsid w:val="00B85AFE"/>
    <w:rsid w:val="00BA7930"/>
    <w:rsid w:val="00BC46EB"/>
    <w:rsid w:val="00BC50A3"/>
    <w:rsid w:val="00BF290F"/>
    <w:rsid w:val="00C13506"/>
    <w:rsid w:val="00C22B4F"/>
    <w:rsid w:val="00C27B7F"/>
    <w:rsid w:val="00C40B51"/>
    <w:rsid w:val="00C4347C"/>
    <w:rsid w:val="00C45BC3"/>
    <w:rsid w:val="00C50860"/>
    <w:rsid w:val="00C575BC"/>
    <w:rsid w:val="00C61B36"/>
    <w:rsid w:val="00C62096"/>
    <w:rsid w:val="00C63A15"/>
    <w:rsid w:val="00C77404"/>
    <w:rsid w:val="00C95C53"/>
    <w:rsid w:val="00CB113B"/>
    <w:rsid w:val="00CC4F4B"/>
    <w:rsid w:val="00CC56B8"/>
    <w:rsid w:val="00CC6066"/>
    <w:rsid w:val="00CC68E5"/>
    <w:rsid w:val="00CC6F98"/>
    <w:rsid w:val="00CE0A76"/>
    <w:rsid w:val="00CE0AFF"/>
    <w:rsid w:val="00CE1D86"/>
    <w:rsid w:val="00D05B96"/>
    <w:rsid w:val="00D13431"/>
    <w:rsid w:val="00D4072F"/>
    <w:rsid w:val="00D47F94"/>
    <w:rsid w:val="00D66EB2"/>
    <w:rsid w:val="00D67E59"/>
    <w:rsid w:val="00D7287A"/>
    <w:rsid w:val="00D77246"/>
    <w:rsid w:val="00D84DBC"/>
    <w:rsid w:val="00DB2331"/>
    <w:rsid w:val="00DC6D0F"/>
    <w:rsid w:val="00DD4D85"/>
    <w:rsid w:val="00DE3341"/>
    <w:rsid w:val="00DE3EB3"/>
    <w:rsid w:val="00DE3FB1"/>
    <w:rsid w:val="00DF0817"/>
    <w:rsid w:val="00DF301A"/>
    <w:rsid w:val="00DF3906"/>
    <w:rsid w:val="00DF6E91"/>
    <w:rsid w:val="00DF7FE7"/>
    <w:rsid w:val="00E00E9D"/>
    <w:rsid w:val="00E0359D"/>
    <w:rsid w:val="00E053B3"/>
    <w:rsid w:val="00E12D37"/>
    <w:rsid w:val="00E14411"/>
    <w:rsid w:val="00E2517E"/>
    <w:rsid w:val="00E31E9A"/>
    <w:rsid w:val="00E37678"/>
    <w:rsid w:val="00E428EA"/>
    <w:rsid w:val="00E57F72"/>
    <w:rsid w:val="00E61D1E"/>
    <w:rsid w:val="00E672E6"/>
    <w:rsid w:val="00E84CC5"/>
    <w:rsid w:val="00E932CC"/>
    <w:rsid w:val="00E960B9"/>
    <w:rsid w:val="00EA18CF"/>
    <w:rsid w:val="00EB5BF0"/>
    <w:rsid w:val="00ED34CF"/>
    <w:rsid w:val="00ED4656"/>
    <w:rsid w:val="00EE39C7"/>
    <w:rsid w:val="00EE3BBB"/>
    <w:rsid w:val="00EF45E5"/>
    <w:rsid w:val="00F0199E"/>
    <w:rsid w:val="00F061F0"/>
    <w:rsid w:val="00F073AE"/>
    <w:rsid w:val="00F315D9"/>
    <w:rsid w:val="00F410AD"/>
    <w:rsid w:val="00F53AC7"/>
    <w:rsid w:val="00F57784"/>
    <w:rsid w:val="00F6095A"/>
    <w:rsid w:val="00F64B99"/>
    <w:rsid w:val="00F84C29"/>
    <w:rsid w:val="00F84F68"/>
    <w:rsid w:val="00F85277"/>
    <w:rsid w:val="00F92138"/>
    <w:rsid w:val="00F95F4C"/>
    <w:rsid w:val="00F967F1"/>
    <w:rsid w:val="00FB1DAF"/>
    <w:rsid w:val="00FB7859"/>
    <w:rsid w:val="00FC200C"/>
    <w:rsid w:val="00FD1E33"/>
    <w:rsid w:val="00FD2022"/>
    <w:rsid w:val="00FF2D80"/>
    <w:rsid w:val="00FF50B3"/>
    <w:rsid w:val="00FF61C0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5D620F2"/>
  <w15:docId w15:val="{BAA81DEC-3B5D-4953-A520-FF6A7EE6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952B30"/>
    <w:pPr>
      <w:suppressAutoHyphens/>
    </w:pPr>
    <w:rPr>
      <w:rFonts w:ascii="Arial" w:hAnsi="Arial"/>
      <w:sz w:val="22"/>
      <w:szCs w:val="24"/>
      <w:lang w:eastAsia="ar-SA"/>
    </w:rPr>
  </w:style>
  <w:style w:type="paragraph" w:styleId="berschrift1">
    <w:name w:val="heading 1"/>
    <w:basedOn w:val="Standard"/>
    <w:next w:val="Standard"/>
    <w:qFormat/>
    <w:rsid w:val="00952B30"/>
    <w:pPr>
      <w:keepNext/>
      <w:numPr>
        <w:numId w:val="1"/>
      </w:numPr>
      <w:spacing w:line="360" w:lineRule="atLeast"/>
      <w:jc w:val="both"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952B30"/>
    <w:pPr>
      <w:keepNext/>
      <w:numPr>
        <w:ilvl w:val="1"/>
        <w:numId w:val="1"/>
      </w:numPr>
      <w:spacing w:line="360" w:lineRule="atLeast"/>
      <w:jc w:val="both"/>
      <w:outlineLvl w:val="1"/>
    </w:pPr>
    <w:rPr>
      <w:sz w:val="28"/>
    </w:rPr>
  </w:style>
  <w:style w:type="paragraph" w:styleId="berschrift3">
    <w:name w:val="heading 3"/>
    <w:basedOn w:val="Standard"/>
    <w:next w:val="Standard"/>
    <w:qFormat/>
    <w:rsid w:val="00952B30"/>
    <w:pPr>
      <w:keepNext/>
      <w:numPr>
        <w:ilvl w:val="2"/>
        <w:numId w:val="1"/>
      </w:numPr>
      <w:spacing w:line="360" w:lineRule="atLeast"/>
      <w:jc w:val="both"/>
      <w:outlineLvl w:val="2"/>
    </w:pPr>
    <w:rPr>
      <w:b/>
      <w:bCs/>
      <w:sz w:val="24"/>
    </w:rPr>
  </w:style>
  <w:style w:type="paragraph" w:styleId="berschrift4">
    <w:name w:val="heading 4"/>
    <w:basedOn w:val="Standard"/>
    <w:next w:val="Standard"/>
    <w:qFormat/>
    <w:rsid w:val="00952B30"/>
    <w:pPr>
      <w:keepNext/>
      <w:numPr>
        <w:ilvl w:val="3"/>
        <w:numId w:val="1"/>
      </w:numPr>
      <w:spacing w:line="360" w:lineRule="atLeast"/>
      <w:jc w:val="right"/>
      <w:outlineLvl w:val="3"/>
    </w:pPr>
    <w:rPr>
      <w:i/>
      <w:iCs/>
      <w:sz w:val="24"/>
    </w:rPr>
  </w:style>
  <w:style w:type="paragraph" w:styleId="berschrift5">
    <w:name w:val="heading 5"/>
    <w:basedOn w:val="Standard"/>
    <w:next w:val="Standard"/>
    <w:qFormat/>
    <w:rsid w:val="00952B30"/>
    <w:pPr>
      <w:keepNext/>
      <w:numPr>
        <w:ilvl w:val="4"/>
        <w:numId w:val="1"/>
      </w:numPr>
      <w:spacing w:line="400" w:lineRule="exact"/>
      <w:outlineLvl w:val="4"/>
    </w:pPr>
    <w:rPr>
      <w:b/>
      <w:bCs/>
      <w:sz w:val="20"/>
    </w:rPr>
  </w:style>
  <w:style w:type="paragraph" w:styleId="berschrift6">
    <w:name w:val="heading 6"/>
    <w:basedOn w:val="Standard"/>
    <w:next w:val="Standard"/>
    <w:qFormat/>
    <w:rsid w:val="00952B30"/>
    <w:pPr>
      <w:keepNext/>
      <w:numPr>
        <w:ilvl w:val="5"/>
        <w:numId w:val="1"/>
      </w:numPr>
      <w:spacing w:line="400" w:lineRule="exact"/>
      <w:outlineLvl w:val="5"/>
    </w:pPr>
    <w:rPr>
      <w:b/>
      <w:bCs/>
      <w:sz w:val="24"/>
    </w:rPr>
  </w:style>
  <w:style w:type="paragraph" w:styleId="berschrift7">
    <w:name w:val="heading 7"/>
    <w:basedOn w:val="Standard"/>
    <w:next w:val="Standard"/>
    <w:qFormat/>
    <w:rsid w:val="00952B30"/>
    <w:pPr>
      <w:keepNext/>
      <w:ind w:left="3402" w:hanging="3402"/>
      <w:outlineLvl w:val="6"/>
    </w:pPr>
    <w:rPr>
      <w:b/>
      <w:sz w:val="20"/>
      <w:lang w:val="en-GB"/>
    </w:rPr>
  </w:style>
  <w:style w:type="paragraph" w:styleId="berschrift8">
    <w:name w:val="heading 8"/>
    <w:basedOn w:val="Standard"/>
    <w:next w:val="Standard"/>
    <w:qFormat/>
    <w:rsid w:val="00952B30"/>
    <w:pPr>
      <w:keepNext/>
      <w:spacing w:line="400" w:lineRule="exact"/>
      <w:outlineLvl w:val="7"/>
    </w:pPr>
    <w:rPr>
      <w:b/>
      <w:bCs/>
      <w:sz w:val="24"/>
      <w:u w:val="single"/>
    </w:rPr>
  </w:style>
  <w:style w:type="paragraph" w:styleId="berschrift9">
    <w:name w:val="heading 9"/>
    <w:basedOn w:val="Standard"/>
    <w:next w:val="Standard"/>
    <w:qFormat/>
    <w:rsid w:val="00952B30"/>
    <w:pPr>
      <w:keepNext/>
      <w:outlineLvl w:val="8"/>
    </w:pPr>
    <w:rPr>
      <w:b/>
      <w:color w:val="000000"/>
      <w:sz w:val="24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8Num2z0">
    <w:name w:val="WW8Num2z0"/>
    <w:rsid w:val="00952B30"/>
    <w:rPr>
      <w:sz w:val="16"/>
    </w:rPr>
  </w:style>
  <w:style w:type="character" w:customStyle="1" w:styleId="WW8Num2z1">
    <w:name w:val="WW8Num2z1"/>
    <w:rsid w:val="00952B30"/>
    <w:rPr>
      <w:rFonts w:ascii="Courier New" w:hAnsi="Courier New"/>
    </w:rPr>
  </w:style>
  <w:style w:type="character" w:customStyle="1" w:styleId="WW8Num2z2">
    <w:name w:val="WW8Num2z2"/>
    <w:rsid w:val="00952B30"/>
    <w:rPr>
      <w:rFonts w:ascii="Wingdings" w:hAnsi="Wingdings"/>
    </w:rPr>
  </w:style>
  <w:style w:type="character" w:customStyle="1" w:styleId="WW8Num2z3">
    <w:name w:val="WW8Num2z3"/>
    <w:rsid w:val="00952B30"/>
    <w:rPr>
      <w:rFonts w:ascii="Symbol" w:hAnsi="Symbol"/>
    </w:rPr>
  </w:style>
  <w:style w:type="character" w:customStyle="1" w:styleId="WW8Num3z0">
    <w:name w:val="WW8Num3z0"/>
    <w:rsid w:val="00952B30"/>
    <w:rPr>
      <w:rFonts w:ascii="Arial" w:eastAsia="Times New Roman" w:hAnsi="Arial" w:cs="Times New Roman"/>
    </w:rPr>
  </w:style>
  <w:style w:type="character" w:customStyle="1" w:styleId="WW8Num3z1">
    <w:name w:val="WW8Num3z1"/>
    <w:rsid w:val="00952B30"/>
    <w:rPr>
      <w:rFonts w:ascii="Courier New" w:hAnsi="Courier New"/>
    </w:rPr>
  </w:style>
  <w:style w:type="character" w:customStyle="1" w:styleId="WW8Num3z2">
    <w:name w:val="WW8Num3z2"/>
    <w:rsid w:val="00952B30"/>
    <w:rPr>
      <w:rFonts w:ascii="Wingdings" w:hAnsi="Wingdings"/>
    </w:rPr>
  </w:style>
  <w:style w:type="character" w:customStyle="1" w:styleId="WW8Num3z3">
    <w:name w:val="WW8Num3z3"/>
    <w:rsid w:val="00952B30"/>
    <w:rPr>
      <w:rFonts w:ascii="Symbol" w:hAnsi="Symbol"/>
    </w:rPr>
  </w:style>
  <w:style w:type="character" w:customStyle="1" w:styleId="Absatz-Standardschriftart2">
    <w:name w:val="Absatz-Standardschriftart2"/>
    <w:rsid w:val="00952B30"/>
  </w:style>
  <w:style w:type="character" w:customStyle="1" w:styleId="Absatz-Standardschriftart1">
    <w:name w:val="Absatz-Standardschriftart1"/>
    <w:rsid w:val="00952B30"/>
  </w:style>
  <w:style w:type="character" w:customStyle="1" w:styleId="WW8Num4z0">
    <w:name w:val="WW8Num4z0"/>
    <w:rsid w:val="00952B30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952B30"/>
    <w:rPr>
      <w:rFonts w:ascii="Courier New" w:hAnsi="Courier New"/>
    </w:rPr>
  </w:style>
  <w:style w:type="character" w:customStyle="1" w:styleId="WW8Num4z2">
    <w:name w:val="WW8Num4z2"/>
    <w:rsid w:val="00952B30"/>
    <w:rPr>
      <w:rFonts w:ascii="Wingdings" w:hAnsi="Wingdings"/>
    </w:rPr>
  </w:style>
  <w:style w:type="character" w:customStyle="1" w:styleId="WW8Num4z3">
    <w:name w:val="WW8Num4z3"/>
    <w:rsid w:val="00952B30"/>
    <w:rPr>
      <w:rFonts w:ascii="Symbol" w:hAnsi="Symbol"/>
    </w:rPr>
  </w:style>
  <w:style w:type="character" w:customStyle="1" w:styleId="WW8Num5z0">
    <w:name w:val="WW8Num5z0"/>
    <w:rsid w:val="00952B30"/>
    <w:rPr>
      <w:rFonts w:ascii="Symbol" w:hAnsi="Symbol"/>
    </w:rPr>
  </w:style>
  <w:style w:type="character" w:customStyle="1" w:styleId="WW8Num5z1">
    <w:name w:val="WW8Num5z1"/>
    <w:rsid w:val="00952B30"/>
    <w:rPr>
      <w:rFonts w:ascii="Courier New" w:hAnsi="Courier New"/>
    </w:rPr>
  </w:style>
  <w:style w:type="character" w:customStyle="1" w:styleId="WW8Num5z2">
    <w:name w:val="WW8Num5z2"/>
    <w:rsid w:val="00952B30"/>
    <w:rPr>
      <w:rFonts w:ascii="Wingdings" w:hAnsi="Wingdings"/>
    </w:rPr>
  </w:style>
  <w:style w:type="character" w:customStyle="1" w:styleId="WW8Num6z0">
    <w:name w:val="WW8Num6z0"/>
    <w:rsid w:val="00952B30"/>
    <w:rPr>
      <w:rFonts w:ascii="Arial" w:eastAsia="Times New Roman" w:hAnsi="Arial" w:cs="Times New Roman"/>
    </w:rPr>
  </w:style>
  <w:style w:type="character" w:customStyle="1" w:styleId="WW8Num6z1">
    <w:name w:val="WW8Num6z1"/>
    <w:rsid w:val="00952B30"/>
    <w:rPr>
      <w:rFonts w:ascii="Courier New" w:hAnsi="Courier New"/>
    </w:rPr>
  </w:style>
  <w:style w:type="character" w:customStyle="1" w:styleId="WW8Num6z2">
    <w:name w:val="WW8Num6z2"/>
    <w:rsid w:val="00952B30"/>
    <w:rPr>
      <w:rFonts w:ascii="Wingdings" w:hAnsi="Wingdings"/>
    </w:rPr>
  </w:style>
  <w:style w:type="character" w:customStyle="1" w:styleId="WW8Num6z3">
    <w:name w:val="WW8Num6z3"/>
    <w:rsid w:val="00952B30"/>
    <w:rPr>
      <w:rFonts w:ascii="Symbol" w:hAnsi="Symbol"/>
    </w:rPr>
  </w:style>
  <w:style w:type="character" w:customStyle="1" w:styleId="WW8Num7z0">
    <w:name w:val="WW8Num7z0"/>
    <w:rsid w:val="00952B30"/>
    <w:rPr>
      <w:sz w:val="16"/>
    </w:rPr>
  </w:style>
  <w:style w:type="character" w:customStyle="1" w:styleId="WW8Num7z1">
    <w:name w:val="WW8Num7z1"/>
    <w:rsid w:val="00952B30"/>
    <w:rPr>
      <w:rFonts w:ascii="Courier New" w:hAnsi="Courier New"/>
    </w:rPr>
  </w:style>
  <w:style w:type="character" w:customStyle="1" w:styleId="WW8Num7z2">
    <w:name w:val="WW8Num7z2"/>
    <w:rsid w:val="00952B30"/>
    <w:rPr>
      <w:rFonts w:ascii="Wingdings" w:hAnsi="Wingdings"/>
    </w:rPr>
  </w:style>
  <w:style w:type="character" w:customStyle="1" w:styleId="WW8Num7z3">
    <w:name w:val="WW8Num7z3"/>
    <w:rsid w:val="00952B30"/>
    <w:rPr>
      <w:rFonts w:ascii="Symbol" w:hAnsi="Symbol"/>
    </w:rPr>
  </w:style>
  <w:style w:type="character" w:customStyle="1" w:styleId="WW8Num8z0">
    <w:name w:val="WW8Num8z0"/>
    <w:rsid w:val="00952B30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952B30"/>
    <w:rPr>
      <w:rFonts w:ascii="Courier New" w:hAnsi="Courier New"/>
    </w:rPr>
  </w:style>
  <w:style w:type="character" w:customStyle="1" w:styleId="WW8Num8z2">
    <w:name w:val="WW8Num8z2"/>
    <w:rsid w:val="00952B30"/>
    <w:rPr>
      <w:rFonts w:ascii="Wingdings" w:hAnsi="Wingdings"/>
    </w:rPr>
  </w:style>
  <w:style w:type="character" w:customStyle="1" w:styleId="WW8Num8z3">
    <w:name w:val="WW8Num8z3"/>
    <w:rsid w:val="00952B30"/>
    <w:rPr>
      <w:rFonts w:ascii="Symbol" w:hAnsi="Symbol"/>
    </w:rPr>
  </w:style>
  <w:style w:type="character" w:customStyle="1" w:styleId="WW-Absatz-Standardschriftart">
    <w:name w:val="WW-Absatz-Standardschriftart"/>
    <w:rsid w:val="00952B30"/>
  </w:style>
  <w:style w:type="character" w:customStyle="1" w:styleId="WW-Absatz-Standardschriftart1">
    <w:name w:val="WW-Absatz-Standardschriftart1"/>
    <w:rsid w:val="00952B30"/>
  </w:style>
  <w:style w:type="character" w:customStyle="1" w:styleId="WW-Absatz-Standardschriftart11">
    <w:name w:val="WW-Absatz-Standardschriftart11"/>
    <w:rsid w:val="00952B30"/>
  </w:style>
  <w:style w:type="character" w:customStyle="1" w:styleId="WW-Absatz-Standardschriftart111">
    <w:name w:val="WW-Absatz-Standardschriftart111"/>
    <w:rsid w:val="00952B30"/>
  </w:style>
  <w:style w:type="character" w:customStyle="1" w:styleId="WW-Absatz-Standardschriftart1111">
    <w:name w:val="WW-Absatz-Standardschriftart1111"/>
    <w:rsid w:val="00952B30"/>
  </w:style>
  <w:style w:type="character" w:customStyle="1" w:styleId="WW-Absatz-Standardschriftart11111">
    <w:name w:val="WW-Absatz-Standardschriftart11111"/>
    <w:rsid w:val="00952B30"/>
  </w:style>
  <w:style w:type="character" w:customStyle="1" w:styleId="WW-Absatz-Standardschriftart111111">
    <w:name w:val="WW-Absatz-Standardschriftart111111"/>
    <w:rsid w:val="00952B30"/>
  </w:style>
  <w:style w:type="character" w:customStyle="1" w:styleId="WW-Absatz-Standardschriftart1111111">
    <w:name w:val="WW-Absatz-Standardschriftart1111111"/>
    <w:rsid w:val="00952B30"/>
  </w:style>
  <w:style w:type="character" w:customStyle="1" w:styleId="WW-Absatz-Standardschriftart11111111">
    <w:name w:val="WW-Absatz-Standardschriftart11111111"/>
    <w:rsid w:val="00952B30"/>
  </w:style>
  <w:style w:type="character" w:customStyle="1" w:styleId="WW8Num1z0">
    <w:name w:val="WW8Num1z0"/>
    <w:rsid w:val="00952B30"/>
    <w:rPr>
      <w:sz w:val="16"/>
    </w:rPr>
  </w:style>
  <w:style w:type="character" w:customStyle="1" w:styleId="WW8Num1z1">
    <w:name w:val="WW8Num1z1"/>
    <w:rsid w:val="00952B30"/>
    <w:rPr>
      <w:rFonts w:ascii="Courier New" w:hAnsi="Courier New"/>
    </w:rPr>
  </w:style>
  <w:style w:type="character" w:customStyle="1" w:styleId="WW8Num1z2">
    <w:name w:val="WW8Num1z2"/>
    <w:rsid w:val="00952B30"/>
    <w:rPr>
      <w:rFonts w:ascii="Wingdings" w:hAnsi="Wingdings"/>
    </w:rPr>
  </w:style>
  <w:style w:type="character" w:customStyle="1" w:styleId="WW8Num1z3">
    <w:name w:val="WW8Num1z3"/>
    <w:rsid w:val="00952B30"/>
    <w:rPr>
      <w:rFonts w:ascii="Symbol" w:hAnsi="Symbol"/>
    </w:rPr>
  </w:style>
  <w:style w:type="character" w:customStyle="1" w:styleId="WW-Absatz-Standardschriftart111111111">
    <w:name w:val="WW-Absatz-Standardschriftart111111111"/>
    <w:rsid w:val="00952B30"/>
  </w:style>
  <w:style w:type="character" w:styleId="Seitenzahl">
    <w:name w:val="page number"/>
    <w:basedOn w:val="WW-Absatz-Standardschriftart111111111"/>
    <w:rsid w:val="00952B30"/>
  </w:style>
  <w:style w:type="character" w:styleId="Hyperlink">
    <w:name w:val="Hyperlink"/>
    <w:rsid w:val="00952B30"/>
    <w:rPr>
      <w:color w:val="0000FF"/>
      <w:u w:val="single"/>
    </w:rPr>
  </w:style>
  <w:style w:type="character" w:styleId="BesuchterLink">
    <w:name w:val="FollowedHyperlink"/>
    <w:rsid w:val="00952B30"/>
    <w:rPr>
      <w:color w:val="800080"/>
      <w:u w:val="single"/>
    </w:rPr>
  </w:style>
  <w:style w:type="character" w:styleId="Fett">
    <w:name w:val="Strong"/>
    <w:qFormat/>
    <w:rsid w:val="00952B30"/>
    <w:rPr>
      <w:b/>
      <w:bCs/>
    </w:rPr>
  </w:style>
  <w:style w:type="character" w:customStyle="1" w:styleId="mw-headline">
    <w:name w:val="mw-headline"/>
    <w:basedOn w:val="WW-Absatz-Standardschriftart"/>
    <w:rsid w:val="00952B30"/>
  </w:style>
  <w:style w:type="character" w:customStyle="1" w:styleId="editsection">
    <w:name w:val="editsection"/>
    <w:basedOn w:val="WW-Absatz-Standardschriftart"/>
    <w:rsid w:val="00952B30"/>
  </w:style>
  <w:style w:type="character" w:customStyle="1" w:styleId="Kommentarzeichen1">
    <w:name w:val="Kommentarzeichen1"/>
    <w:rsid w:val="00952B30"/>
    <w:rPr>
      <w:sz w:val="16"/>
      <w:szCs w:val="16"/>
    </w:rPr>
  </w:style>
  <w:style w:type="character" w:customStyle="1" w:styleId="KommentartextZchn">
    <w:name w:val="Kommentartext Zchn"/>
    <w:rsid w:val="00952B30"/>
    <w:rPr>
      <w:rFonts w:ascii="Arial" w:hAnsi="Arial"/>
    </w:rPr>
  </w:style>
  <w:style w:type="character" w:customStyle="1" w:styleId="KommentarthemaZchn">
    <w:name w:val="Kommentarthema Zchn"/>
    <w:rsid w:val="00952B30"/>
    <w:rPr>
      <w:rFonts w:ascii="Arial" w:hAnsi="Arial"/>
      <w:b/>
      <w:bCs/>
    </w:rPr>
  </w:style>
  <w:style w:type="character" w:customStyle="1" w:styleId="SprechblasentextZchn">
    <w:name w:val="Sprechblasentext Zchn"/>
    <w:rsid w:val="00952B30"/>
    <w:rPr>
      <w:rFonts w:ascii="Tahoma" w:hAnsi="Tahoma" w:cs="Tahoma"/>
      <w:sz w:val="16"/>
      <w:szCs w:val="16"/>
    </w:rPr>
  </w:style>
  <w:style w:type="character" w:customStyle="1" w:styleId="A0">
    <w:name w:val="A0"/>
    <w:rsid w:val="00952B30"/>
    <w:rPr>
      <w:color w:val="0A0A0A"/>
      <w:sz w:val="20"/>
      <w:szCs w:val="20"/>
    </w:rPr>
  </w:style>
  <w:style w:type="character" w:customStyle="1" w:styleId="TextkrperZchn">
    <w:name w:val="Textkörper Zchn"/>
    <w:rsid w:val="00952B30"/>
    <w:rPr>
      <w:rFonts w:ascii="Arial" w:hAnsi="Arial"/>
      <w:b/>
      <w:bCs/>
      <w:sz w:val="24"/>
      <w:szCs w:val="24"/>
    </w:rPr>
  </w:style>
  <w:style w:type="paragraph" w:customStyle="1" w:styleId="berschrift">
    <w:name w:val="Überschrift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Textkrper">
    <w:name w:val="Body Text"/>
    <w:basedOn w:val="Standard"/>
    <w:rsid w:val="00952B30"/>
    <w:pPr>
      <w:spacing w:line="360" w:lineRule="atLeast"/>
      <w:jc w:val="both"/>
    </w:pPr>
    <w:rPr>
      <w:b/>
      <w:bCs/>
      <w:sz w:val="24"/>
    </w:rPr>
  </w:style>
  <w:style w:type="paragraph" w:styleId="Liste">
    <w:name w:val="List"/>
    <w:basedOn w:val="Textkrper"/>
    <w:rsid w:val="00952B30"/>
    <w:rPr>
      <w:rFonts w:cs="Tahoma"/>
    </w:rPr>
  </w:style>
  <w:style w:type="paragraph" w:customStyle="1" w:styleId="Beschriftung2">
    <w:name w:val="Beschriftung2"/>
    <w:basedOn w:val="Standard"/>
    <w:rsid w:val="00952B30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Verzeichnis">
    <w:name w:val="Verzeichnis"/>
    <w:basedOn w:val="Standard"/>
    <w:rsid w:val="00952B30"/>
    <w:pPr>
      <w:suppressLineNumbers/>
    </w:pPr>
    <w:rPr>
      <w:rFonts w:cs="Tahoma"/>
    </w:rPr>
  </w:style>
  <w:style w:type="paragraph" w:customStyle="1" w:styleId="Beschriftung1">
    <w:name w:val="Beschriftung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Beschriftung">
    <w:name w:val="WW-Beschriftung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952B30"/>
    <w:pPr>
      <w:suppressLineNumbers/>
    </w:pPr>
    <w:rPr>
      <w:rFonts w:cs="Tahoma"/>
    </w:rPr>
  </w:style>
  <w:style w:type="paragraph" w:customStyle="1" w:styleId="WW-berschrift">
    <w:name w:val="WW-Überschrift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">
    <w:name w:val="WW-Beschriftung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952B30"/>
    <w:pPr>
      <w:suppressLineNumbers/>
    </w:pPr>
    <w:rPr>
      <w:rFonts w:cs="Tahoma"/>
    </w:rPr>
  </w:style>
  <w:style w:type="paragraph" w:customStyle="1" w:styleId="WW-berschrift1">
    <w:name w:val="WW-Überschrift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">
    <w:name w:val="WW-Beschriftung1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rsid w:val="00952B30"/>
    <w:pPr>
      <w:suppressLineNumbers/>
    </w:pPr>
    <w:rPr>
      <w:rFonts w:cs="Tahoma"/>
    </w:rPr>
  </w:style>
  <w:style w:type="paragraph" w:customStyle="1" w:styleId="WW-berschrift11">
    <w:name w:val="WW-Überschrift1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">
    <w:name w:val="WW-Beschriftung11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rsid w:val="00952B30"/>
    <w:pPr>
      <w:suppressLineNumbers/>
    </w:pPr>
    <w:rPr>
      <w:rFonts w:cs="Tahoma"/>
    </w:rPr>
  </w:style>
  <w:style w:type="paragraph" w:customStyle="1" w:styleId="WW-berschrift111">
    <w:name w:val="WW-Überschrift11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">
    <w:name w:val="WW-Beschriftung111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rsid w:val="00952B30"/>
    <w:pPr>
      <w:suppressLineNumbers/>
    </w:pPr>
    <w:rPr>
      <w:rFonts w:cs="Tahoma"/>
    </w:rPr>
  </w:style>
  <w:style w:type="paragraph" w:customStyle="1" w:styleId="WW-berschrift1111">
    <w:name w:val="WW-Überschrift111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">
    <w:name w:val="WW-Beschriftung1111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rsid w:val="00952B30"/>
    <w:pPr>
      <w:suppressLineNumbers/>
    </w:pPr>
    <w:rPr>
      <w:rFonts w:cs="Tahoma"/>
    </w:rPr>
  </w:style>
  <w:style w:type="paragraph" w:customStyle="1" w:styleId="WW-berschrift11111">
    <w:name w:val="WW-Überschrift1111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1">
    <w:name w:val="WW-Beschriftung11111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">
    <w:name w:val="WW-Verzeichnis111111"/>
    <w:basedOn w:val="Standard"/>
    <w:rsid w:val="00952B30"/>
    <w:pPr>
      <w:suppressLineNumbers/>
    </w:pPr>
    <w:rPr>
      <w:rFonts w:cs="Tahoma"/>
    </w:rPr>
  </w:style>
  <w:style w:type="paragraph" w:customStyle="1" w:styleId="WW-berschrift111111">
    <w:name w:val="WW-Überschrift11111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WW-Beschriftung1111111">
    <w:name w:val="WW-Beschriftung1111111"/>
    <w:basedOn w:val="Standard"/>
    <w:rsid w:val="00952B30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1">
    <w:name w:val="WW-Verzeichnis1111111"/>
    <w:basedOn w:val="Standard"/>
    <w:rsid w:val="00952B30"/>
    <w:pPr>
      <w:suppressLineNumbers/>
    </w:pPr>
    <w:rPr>
      <w:rFonts w:cs="Tahoma"/>
    </w:rPr>
  </w:style>
  <w:style w:type="paragraph" w:customStyle="1" w:styleId="WW-berschrift1111111">
    <w:name w:val="WW-Überschrift1111111"/>
    <w:basedOn w:val="Standard"/>
    <w:next w:val="Textkrper"/>
    <w:rsid w:val="00952B30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styleId="Kopfzeile">
    <w:name w:val="header"/>
    <w:basedOn w:val="Standard"/>
    <w:rsid w:val="00952B30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952B30"/>
    <w:pPr>
      <w:tabs>
        <w:tab w:val="center" w:pos="4536"/>
        <w:tab w:val="right" w:pos="9072"/>
      </w:tabs>
    </w:pPr>
  </w:style>
  <w:style w:type="paragraph" w:customStyle="1" w:styleId="WW-Textkrper2">
    <w:name w:val="WW-Textkörper 2"/>
    <w:basedOn w:val="Standard"/>
    <w:rsid w:val="00952B30"/>
    <w:pPr>
      <w:spacing w:line="400" w:lineRule="exact"/>
      <w:jc w:val="both"/>
    </w:pPr>
    <w:rPr>
      <w:sz w:val="24"/>
    </w:rPr>
  </w:style>
  <w:style w:type="paragraph" w:customStyle="1" w:styleId="Rahmeninhalt">
    <w:name w:val="Rahmeninhalt"/>
    <w:basedOn w:val="Textkrper"/>
    <w:rsid w:val="00952B30"/>
  </w:style>
  <w:style w:type="paragraph" w:customStyle="1" w:styleId="WW-Rahmeninhalt">
    <w:name w:val="WW-Rahmeninhalt"/>
    <w:basedOn w:val="Textkrper"/>
    <w:rsid w:val="00952B30"/>
  </w:style>
  <w:style w:type="paragraph" w:customStyle="1" w:styleId="WW-Rahmeninhalt1">
    <w:name w:val="WW-Rahmeninhalt1"/>
    <w:basedOn w:val="Textkrper"/>
    <w:rsid w:val="00952B30"/>
  </w:style>
  <w:style w:type="paragraph" w:customStyle="1" w:styleId="WW-Rahmeninhalt11">
    <w:name w:val="WW-Rahmeninhalt11"/>
    <w:basedOn w:val="Textkrper"/>
    <w:rsid w:val="00952B30"/>
  </w:style>
  <w:style w:type="paragraph" w:customStyle="1" w:styleId="WW-Rahmeninhalt111">
    <w:name w:val="WW-Rahmeninhalt111"/>
    <w:basedOn w:val="Textkrper"/>
    <w:rsid w:val="00952B30"/>
  </w:style>
  <w:style w:type="paragraph" w:customStyle="1" w:styleId="WW-Rahmeninhalt1111">
    <w:name w:val="WW-Rahmeninhalt1111"/>
    <w:basedOn w:val="Textkrper"/>
    <w:rsid w:val="00952B30"/>
  </w:style>
  <w:style w:type="paragraph" w:customStyle="1" w:styleId="WW-Rahmeninhalt11111">
    <w:name w:val="WW-Rahmeninhalt11111"/>
    <w:basedOn w:val="Textkrper"/>
    <w:rsid w:val="00952B30"/>
  </w:style>
  <w:style w:type="paragraph" w:customStyle="1" w:styleId="WW-Rahmeninhalt111111">
    <w:name w:val="WW-Rahmeninhalt111111"/>
    <w:basedOn w:val="Textkrper"/>
    <w:rsid w:val="00952B30"/>
  </w:style>
  <w:style w:type="paragraph" w:customStyle="1" w:styleId="WW-Rahmeninhalt1111111">
    <w:name w:val="WW-Rahmeninhalt1111111"/>
    <w:basedOn w:val="Textkrper"/>
    <w:rsid w:val="00952B30"/>
  </w:style>
  <w:style w:type="paragraph" w:customStyle="1" w:styleId="western">
    <w:name w:val="western"/>
    <w:basedOn w:val="Standard"/>
    <w:rsid w:val="00952B30"/>
    <w:pPr>
      <w:suppressAutoHyphens w:val="0"/>
      <w:spacing w:before="100" w:line="363" w:lineRule="atLeast"/>
      <w:jc w:val="both"/>
    </w:pPr>
    <w:rPr>
      <w:rFonts w:cs="Arial"/>
      <w:b/>
      <w:bCs/>
      <w:sz w:val="24"/>
    </w:rPr>
  </w:style>
  <w:style w:type="paragraph" w:customStyle="1" w:styleId="Textkrper21">
    <w:name w:val="Textkörper 21"/>
    <w:basedOn w:val="Standard"/>
    <w:rsid w:val="00952B30"/>
    <w:pPr>
      <w:spacing w:line="400" w:lineRule="exact"/>
      <w:jc w:val="both"/>
    </w:pPr>
    <w:rPr>
      <w:rFonts w:cs="Arial"/>
      <w:i/>
      <w:iCs/>
      <w:sz w:val="24"/>
    </w:rPr>
  </w:style>
  <w:style w:type="paragraph" w:customStyle="1" w:styleId="Textkrper31">
    <w:name w:val="Textkörper 31"/>
    <w:basedOn w:val="Standard"/>
    <w:rsid w:val="00952B30"/>
    <w:pPr>
      <w:spacing w:line="400" w:lineRule="exact"/>
      <w:jc w:val="both"/>
    </w:pPr>
    <w:rPr>
      <w:color w:val="FF0000"/>
      <w:sz w:val="28"/>
    </w:rPr>
  </w:style>
  <w:style w:type="paragraph" w:customStyle="1" w:styleId="WW-Textkrper3">
    <w:name w:val="WW-Textkörper 3"/>
    <w:basedOn w:val="Standard"/>
    <w:rsid w:val="00952B30"/>
    <w:pPr>
      <w:spacing w:line="400" w:lineRule="exact"/>
      <w:jc w:val="both"/>
    </w:pPr>
    <w:rPr>
      <w:b/>
      <w:bCs/>
      <w:color w:val="000000"/>
      <w:sz w:val="24"/>
    </w:rPr>
  </w:style>
  <w:style w:type="paragraph" w:styleId="StandardWeb">
    <w:name w:val="Normal (Web)"/>
    <w:basedOn w:val="Standard"/>
    <w:rsid w:val="00952B30"/>
    <w:pPr>
      <w:suppressAutoHyphens w:val="0"/>
      <w:spacing w:before="100" w:after="100"/>
    </w:pPr>
    <w:rPr>
      <w:rFonts w:ascii="Times New Roman" w:hAnsi="Times New Roman"/>
      <w:sz w:val="24"/>
    </w:rPr>
  </w:style>
  <w:style w:type="paragraph" w:customStyle="1" w:styleId="bodytext">
    <w:name w:val="bodytext"/>
    <w:basedOn w:val="Standard"/>
    <w:rsid w:val="00952B30"/>
    <w:pPr>
      <w:suppressAutoHyphens w:val="0"/>
      <w:spacing w:before="100" w:after="100"/>
    </w:pPr>
    <w:rPr>
      <w:rFonts w:ascii="Times New Roman" w:hAnsi="Times New Roman"/>
      <w:sz w:val="24"/>
    </w:rPr>
  </w:style>
  <w:style w:type="paragraph" w:customStyle="1" w:styleId="WW-Textkrper21">
    <w:name w:val="WW-Textkörper 21"/>
    <w:basedOn w:val="Standard"/>
    <w:rsid w:val="00952B30"/>
    <w:pPr>
      <w:spacing w:line="400" w:lineRule="exact"/>
      <w:jc w:val="both"/>
    </w:pPr>
    <w:rPr>
      <w:rFonts w:cs="Arial"/>
      <w:i/>
      <w:sz w:val="24"/>
    </w:rPr>
  </w:style>
  <w:style w:type="paragraph" w:styleId="Textkrper-Zeileneinzug">
    <w:name w:val="Body Text Indent"/>
    <w:basedOn w:val="Standard"/>
    <w:rsid w:val="00952B30"/>
    <w:pPr>
      <w:spacing w:line="360" w:lineRule="auto"/>
      <w:ind w:left="360"/>
      <w:jc w:val="both"/>
    </w:pPr>
    <w:rPr>
      <w:rFonts w:cs="Arial"/>
      <w:b/>
      <w:bCs/>
      <w:sz w:val="28"/>
    </w:rPr>
  </w:style>
  <w:style w:type="paragraph" w:customStyle="1" w:styleId="artikelautor">
    <w:name w:val="artikelautor"/>
    <w:basedOn w:val="Standard"/>
    <w:rsid w:val="00952B30"/>
    <w:pPr>
      <w:suppressAutoHyphens w:val="0"/>
      <w:spacing w:before="100" w:after="100"/>
    </w:pPr>
    <w:rPr>
      <w:rFonts w:ascii="Times New Roman" w:hAnsi="Times New Roman"/>
      <w:sz w:val="24"/>
    </w:rPr>
  </w:style>
  <w:style w:type="paragraph" w:customStyle="1" w:styleId="Kommentartext1">
    <w:name w:val="Kommentartext1"/>
    <w:basedOn w:val="Standard"/>
    <w:rsid w:val="00952B30"/>
    <w:rPr>
      <w:sz w:val="20"/>
      <w:szCs w:val="20"/>
    </w:rPr>
  </w:style>
  <w:style w:type="paragraph" w:styleId="Kommentarthema">
    <w:name w:val="annotation subject"/>
    <w:basedOn w:val="Kommentartext1"/>
    <w:next w:val="Kommentartext1"/>
    <w:rsid w:val="00952B30"/>
    <w:rPr>
      <w:b/>
      <w:bCs/>
    </w:rPr>
  </w:style>
  <w:style w:type="paragraph" w:styleId="Sprechblasentext">
    <w:name w:val="Balloon Text"/>
    <w:basedOn w:val="Standard"/>
    <w:rsid w:val="00952B30"/>
    <w:rPr>
      <w:rFonts w:ascii="Tahoma" w:hAnsi="Tahoma"/>
      <w:sz w:val="16"/>
      <w:szCs w:val="16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1816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1816FE"/>
    <w:rPr>
      <w:rFonts w:ascii="Courier New" w:hAnsi="Courier New" w:cs="Courier New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832EE"/>
    <w:rPr>
      <w:sz w:val="16"/>
      <w:szCs w:val="16"/>
    </w:rPr>
  </w:style>
  <w:style w:type="paragraph" w:styleId="Kommentartext">
    <w:name w:val="annotation text"/>
    <w:basedOn w:val="Standard"/>
    <w:link w:val="KommentartextZchn1"/>
    <w:uiPriority w:val="99"/>
    <w:semiHidden/>
    <w:unhideWhenUsed/>
    <w:rsid w:val="005832EE"/>
    <w:rPr>
      <w:sz w:val="20"/>
      <w:szCs w:val="20"/>
    </w:rPr>
  </w:style>
  <w:style w:type="character" w:customStyle="1" w:styleId="KommentartextZchn1">
    <w:name w:val="Kommentartext Zchn1"/>
    <w:basedOn w:val="Absatz-Standardschriftart"/>
    <w:link w:val="Kommentartext"/>
    <w:uiPriority w:val="99"/>
    <w:semiHidden/>
    <w:rsid w:val="005832EE"/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97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4670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12/01-51W</vt:lpstr>
    </vt:vector>
  </TitlesOfParts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12/01-51W</dc:title>
  <dc:creator>Darko Kosic</dc:creator>
  <cp:lastModifiedBy>Stenzel</cp:lastModifiedBy>
  <cp:revision>3</cp:revision>
  <cp:lastPrinted>2021-02-05T08:19:00Z</cp:lastPrinted>
  <dcterms:created xsi:type="dcterms:W3CDTF">2021-03-10T08:06:00Z</dcterms:created>
  <dcterms:modified xsi:type="dcterms:W3CDTF">2022-08-19T11:48:00Z</dcterms:modified>
</cp:coreProperties>
</file>